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5E8" w:rsidRPr="002A623E" w:rsidRDefault="00AD05E8" w:rsidP="00AD05E8">
      <w:pPr>
        <w:pStyle w:val="PlainText"/>
        <w:rPr>
          <w:rFonts w:asciiTheme="minorHAnsi" w:hAnsiTheme="minorHAnsi" w:cs="Courier New"/>
          <w:b/>
          <w:sz w:val="24"/>
          <w:szCs w:val="24"/>
        </w:rPr>
      </w:pPr>
      <w:r w:rsidRPr="002A623E">
        <w:rPr>
          <w:rFonts w:asciiTheme="minorHAnsi" w:hAnsiTheme="minorHAnsi" w:cs="Courier New"/>
          <w:b/>
          <w:sz w:val="24"/>
          <w:szCs w:val="24"/>
        </w:rPr>
        <w:t>INDICATORS THAT A COMMUNITY IS READY FOR THE BR&amp;E PROCESS</w:t>
      </w:r>
    </w:p>
    <w:p w:rsidR="00AD05E8" w:rsidRPr="0056110F" w:rsidRDefault="00AD05E8" w:rsidP="00AD05E8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AD05E8" w:rsidRDefault="00AD05E8" w:rsidP="00AD05E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BR&amp;E Visitation Programs require a lot of work. Naturally, you want to avoid the </w:t>
      </w:r>
      <w:r>
        <w:rPr>
          <w:rFonts w:asciiTheme="minorHAnsi" w:hAnsiTheme="minorHAnsi" w:cs="Courier New"/>
          <w:sz w:val="24"/>
          <w:szCs w:val="24"/>
        </w:rPr>
        <w:t>e</w:t>
      </w:r>
      <w:r w:rsidRPr="0056110F">
        <w:rPr>
          <w:rFonts w:asciiTheme="minorHAnsi" w:hAnsiTheme="minorHAnsi" w:cs="Courier New"/>
          <w:sz w:val="24"/>
          <w:szCs w:val="24"/>
        </w:rPr>
        <w:t>mbarrassment</w:t>
      </w:r>
      <w:r>
        <w:rPr>
          <w:rFonts w:asciiTheme="minorHAnsi" w:hAnsiTheme="minorHAnsi" w:cs="Courier New"/>
          <w:sz w:val="24"/>
          <w:szCs w:val="24"/>
        </w:rPr>
        <w:t xml:space="preserve"> </w:t>
      </w:r>
      <w:r w:rsidRPr="0056110F">
        <w:rPr>
          <w:rFonts w:asciiTheme="minorHAnsi" w:hAnsiTheme="minorHAnsi" w:cs="Courier New"/>
          <w:sz w:val="24"/>
          <w:szCs w:val="24"/>
        </w:rPr>
        <w:t xml:space="preserve">of starting a program when a community is not prepared to successfully complete it. </w:t>
      </w:r>
      <w:r>
        <w:rPr>
          <w:rFonts w:asciiTheme="minorHAnsi" w:hAnsiTheme="minorHAnsi" w:cs="Courier New"/>
          <w:sz w:val="24"/>
          <w:szCs w:val="24"/>
        </w:rPr>
        <w:t xml:space="preserve"> Given the preparation by the province and the participating RENs, there are a number of local and provincial attributes that signify that the area is ready for this type of process.</w:t>
      </w:r>
    </w:p>
    <w:p w:rsidR="00AD05E8" w:rsidRPr="0056110F" w:rsidRDefault="00AD05E8" w:rsidP="00AD05E8">
      <w:pPr>
        <w:pStyle w:val="PlainText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 </w:t>
      </w:r>
    </w:p>
    <w:p w:rsidR="00AD05E8" w:rsidRPr="0056110F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vision that addressing the needs of existing business and industry is a viable economic development strategy.</w:t>
      </w:r>
      <w:r w:rsidRPr="0056110F">
        <w:rPr>
          <w:rFonts w:asciiTheme="minorHAnsi" w:hAnsiTheme="minorHAnsi" w:cs="Courier New"/>
          <w:sz w:val="24"/>
          <w:szCs w:val="24"/>
        </w:rPr>
        <w:tab/>
      </w:r>
    </w:p>
    <w:p w:rsidR="00AD05E8" w:rsidRPr="0056110F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A </w:t>
      </w:r>
      <w:r>
        <w:rPr>
          <w:rFonts w:asciiTheme="minorHAnsi" w:hAnsiTheme="minorHAnsi" w:cs="Courier New"/>
          <w:sz w:val="24"/>
          <w:szCs w:val="24"/>
        </w:rPr>
        <w:t xml:space="preserve">REN Coordinator </w:t>
      </w:r>
      <w:r w:rsidRPr="0056110F">
        <w:rPr>
          <w:rFonts w:asciiTheme="minorHAnsi" w:hAnsiTheme="minorHAnsi" w:cs="Courier New"/>
          <w:sz w:val="24"/>
          <w:szCs w:val="24"/>
        </w:rPr>
        <w:t xml:space="preserve">who has completed the orientation? </w:t>
      </w:r>
    </w:p>
    <w:p w:rsidR="00AD05E8" w:rsidRPr="0056110F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proven process structure that can successfully implement the process?</w:t>
      </w:r>
    </w:p>
    <w:p w:rsidR="00AD05E8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Management Team that can fund and develop stakeholder relationships to support the process?</w:t>
      </w:r>
    </w:p>
    <w:p w:rsidR="00AD05E8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proven Operations Team process that is capable of contacting and building strategic relationships with individual businesses?</w:t>
      </w:r>
    </w:p>
    <w:p w:rsidR="00AD05E8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 Response Team strategy that can address issues of short- and medium-term importance?</w:t>
      </w:r>
    </w:p>
    <w:p w:rsidR="00AD05E8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An Action Team strategy that can assemble the resources necessary to address company-specific and common needs?</w:t>
      </w:r>
    </w:p>
    <w:p w:rsidR="00AD05E8" w:rsidRDefault="00AD05E8" w:rsidP="00AD05E8">
      <w:pPr>
        <w:pStyle w:val="PlainText"/>
        <w:numPr>
          <w:ilvl w:val="0"/>
          <w:numId w:val="5"/>
        </w:numPr>
        <w:spacing w:after="60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Stakeholder groups that realize the value of this type of economic development strategy?</w:t>
      </w:r>
    </w:p>
    <w:p w:rsidR="00AD05E8" w:rsidRDefault="00AD05E8" w:rsidP="00AD05E8">
      <w:pPr>
        <w:pStyle w:val="PlainText"/>
        <w:numPr>
          <w:ilvl w:val="0"/>
          <w:numId w:val="5"/>
        </w:numPr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Stakeholder groups that include the following components:</w:t>
      </w:r>
    </w:p>
    <w:p w:rsidR="00AD05E8" w:rsidRDefault="00AD05E8" w:rsidP="00AD05E8">
      <w:pPr>
        <w:pStyle w:val="PlainText"/>
        <w:numPr>
          <w:ilvl w:val="1"/>
          <w:numId w:val="5"/>
        </w:numPr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 xml:space="preserve">Business leaders? </w:t>
      </w:r>
    </w:p>
    <w:p w:rsidR="00AD05E8" w:rsidRDefault="00AD05E8" w:rsidP="00AD05E8">
      <w:pPr>
        <w:pStyle w:val="PlainText"/>
        <w:numPr>
          <w:ilvl w:val="1"/>
          <w:numId w:val="5"/>
        </w:numPr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D</w:t>
      </w:r>
      <w:r w:rsidRPr="002A623E">
        <w:rPr>
          <w:rFonts w:asciiTheme="minorHAnsi" w:hAnsiTheme="minorHAnsi" w:cs="Courier New"/>
          <w:sz w:val="24"/>
          <w:szCs w:val="24"/>
        </w:rPr>
        <w:t xml:space="preserve">evelopment professionals? </w:t>
      </w:r>
    </w:p>
    <w:p w:rsidR="00AD05E8" w:rsidRDefault="00AD05E8" w:rsidP="00AD05E8">
      <w:pPr>
        <w:pStyle w:val="PlainText"/>
        <w:numPr>
          <w:ilvl w:val="1"/>
          <w:numId w:val="5"/>
        </w:numPr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Local government officials? </w:t>
      </w:r>
    </w:p>
    <w:p w:rsidR="00AD05E8" w:rsidRDefault="00AD05E8" w:rsidP="00AD05E8">
      <w:pPr>
        <w:pStyle w:val="PlainText"/>
        <w:numPr>
          <w:ilvl w:val="1"/>
          <w:numId w:val="5"/>
        </w:numPr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Educational professionals? </w:t>
      </w:r>
    </w:p>
    <w:p w:rsidR="00AD05E8" w:rsidRPr="0056110F" w:rsidRDefault="00AD05E8" w:rsidP="00AD05E8">
      <w:pPr>
        <w:pStyle w:val="PlainText"/>
        <w:numPr>
          <w:ilvl w:val="1"/>
          <w:numId w:val="5"/>
        </w:numPr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 xml:space="preserve">Other community leaders? </w:t>
      </w:r>
    </w:p>
    <w:p w:rsidR="00AD05E8" w:rsidRPr="0056110F" w:rsidRDefault="00AD05E8" w:rsidP="00AD05E8">
      <w:pPr>
        <w:pStyle w:val="PlainText"/>
        <w:rPr>
          <w:rFonts w:asciiTheme="minorHAnsi" w:hAnsiTheme="minorHAnsi" w:cs="Courier New"/>
          <w:sz w:val="24"/>
          <w:szCs w:val="24"/>
        </w:rPr>
      </w:pPr>
    </w:p>
    <w:p w:rsidR="00AD05E8" w:rsidRDefault="00AD05E8" w:rsidP="00AD05E8">
      <w:pPr>
        <w:pStyle w:val="PlainText"/>
        <w:rPr>
          <w:rFonts w:asciiTheme="minorHAnsi" w:hAnsiTheme="minorHAnsi" w:cs="Courier New"/>
          <w:sz w:val="24"/>
          <w:szCs w:val="24"/>
        </w:rPr>
      </w:pPr>
      <w:r>
        <w:rPr>
          <w:rFonts w:asciiTheme="minorHAnsi" w:hAnsiTheme="minorHAnsi" w:cs="Courier New"/>
          <w:sz w:val="24"/>
          <w:szCs w:val="24"/>
        </w:rPr>
        <w:t>Other indications that your community is ready to pursue this type of economic development process include:</w:t>
      </w:r>
    </w:p>
    <w:p w:rsidR="00AD05E8" w:rsidRDefault="00AD05E8" w:rsidP="00AD05E8">
      <w:pPr>
        <w:pStyle w:val="PlainText"/>
        <w:numPr>
          <w:ilvl w:val="0"/>
          <w:numId w:val="6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 xml:space="preserve">Written pledges from Stakeholders who agree to participate for at least two </w:t>
      </w:r>
      <w:r>
        <w:rPr>
          <w:rFonts w:asciiTheme="minorHAnsi" w:hAnsiTheme="minorHAnsi" w:cs="Courier New"/>
          <w:sz w:val="24"/>
          <w:szCs w:val="24"/>
        </w:rPr>
        <w:t>years?</w:t>
      </w:r>
    </w:p>
    <w:p w:rsidR="00AD05E8" w:rsidRDefault="00AD05E8" w:rsidP="00AD05E8">
      <w:pPr>
        <w:pStyle w:val="PlainText"/>
        <w:numPr>
          <w:ilvl w:val="0"/>
          <w:numId w:val="6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>Written endorsements from other local groups within the community to support the</w:t>
      </w:r>
      <w:r>
        <w:rPr>
          <w:rFonts w:asciiTheme="minorHAnsi" w:hAnsiTheme="minorHAnsi" w:cs="Courier New"/>
          <w:sz w:val="24"/>
          <w:szCs w:val="24"/>
        </w:rPr>
        <w:t xml:space="preserve"> </w:t>
      </w:r>
      <w:r w:rsidRPr="002A623E">
        <w:rPr>
          <w:rFonts w:asciiTheme="minorHAnsi" w:hAnsiTheme="minorHAnsi" w:cs="Courier New"/>
          <w:sz w:val="24"/>
          <w:szCs w:val="24"/>
        </w:rPr>
        <w:t xml:space="preserve">BR&amp;E Visitation process? </w:t>
      </w:r>
    </w:p>
    <w:p w:rsidR="00AD05E8" w:rsidRDefault="00AD05E8" w:rsidP="00AD05E8">
      <w:pPr>
        <w:pStyle w:val="PlainText"/>
        <w:numPr>
          <w:ilvl w:val="0"/>
          <w:numId w:val="6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56110F">
        <w:rPr>
          <w:rFonts w:asciiTheme="minorHAnsi" w:hAnsiTheme="minorHAnsi" w:cs="Courier New"/>
          <w:sz w:val="24"/>
          <w:szCs w:val="24"/>
        </w:rPr>
        <w:t>A clear understanding of the guidelines for the program, including the role and costs, if</w:t>
      </w:r>
      <w:r>
        <w:rPr>
          <w:rFonts w:asciiTheme="minorHAnsi" w:hAnsiTheme="minorHAnsi" w:cs="Courier New"/>
          <w:sz w:val="24"/>
          <w:szCs w:val="24"/>
        </w:rPr>
        <w:t xml:space="preserve"> </w:t>
      </w:r>
      <w:r w:rsidRPr="0056110F">
        <w:rPr>
          <w:rFonts w:asciiTheme="minorHAnsi" w:hAnsiTheme="minorHAnsi" w:cs="Courier New"/>
          <w:sz w:val="24"/>
          <w:szCs w:val="24"/>
        </w:rPr>
        <w:t xml:space="preserve">any, of the </w:t>
      </w:r>
      <w:r>
        <w:rPr>
          <w:rFonts w:asciiTheme="minorHAnsi" w:hAnsiTheme="minorHAnsi" w:cs="Courier New"/>
          <w:sz w:val="24"/>
          <w:szCs w:val="24"/>
        </w:rPr>
        <w:t>process</w:t>
      </w:r>
      <w:r w:rsidRPr="0056110F">
        <w:rPr>
          <w:rFonts w:asciiTheme="minorHAnsi" w:hAnsiTheme="minorHAnsi" w:cs="Courier New"/>
          <w:sz w:val="24"/>
          <w:szCs w:val="24"/>
        </w:rPr>
        <w:t xml:space="preserve">? </w:t>
      </w:r>
    </w:p>
    <w:p w:rsidR="00AD05E8" w:rsidRDefault="00AD05E8" w:rsidP="00AD05E8">
      <w:pPr>
        <w:pStyle w:val="PlainText"/>
        <w:numPr>
          <w:ilvl w:val="0"/>
          <w:numId w:val="6"/>
        </w:numPr>
        <w:spacing w:after="60"/>
        <w:rPr>
          <w:rFonts w:asciiTheme="minorHAnsi" w:hAnsiTheme="minorHAnsi" w:cs="Courier New"/>
          <w:sz w:val="24"/>
          <w:szCs w:val="24"/>
        </w:rPr>
      </w:pPr>
      <w:r w:rsidRPr="002A623E">
        <w:rPr>
          <w:rFonts w:asciiTheme="minorHAnsi" w:hAnsiTheme="minorHAnsi" w:cs="Courier New"/>
          <w:sz w:val="24"/>
          <w:szCs w:val="24"/>
        </w:rPr>
        <w:t xml:space="preserve">A plan to get the data analyzed and </w:t>
      </w:r>
      <w:r>
        <w:rPr>
          <w:rFonts w:asciiTheme="minorHAnsi" w:hAnsiTheme="minorHAnsi" w:cs="Courier New"/>
          <w:sz w:val="24"/>
          <w:szCs w:val="24"/>
        </w:rPr>
        <w:t xml:space="preserve">any necessary reports </w:t>
      </w:r>
      <w:r w:rsidRPr="002A623E">
        <w:rPr>
          <w:rFonts w:asciiTheme="minorHAnsi" w:hAnsiTheme="minorHAnsi" w:cs="Courier New"/>
          <w:sz w:val="24"/>
          <w:szCs w:val="24"/>
        </w:rPr>
        <w:t>written</w:t>
      </w:r>
      <w:r>
        <w:rPr>
          <w:rFonts w:asciiTheme="minorHAnsi" w:hAnsiTheme="minorHAnsi" w:cs="Courier New"/>
          <w:sz w:val="24"/>
          <w:szCs w:val="24"/>
        </w:rPr>
        <w:t xml:space="preserve"> or presentations developed</w:t>
      </w:r>
      <w:r w:rsidRPr="002A623E">
        <w:rPr>
          <w:rFonts w:asciiTheme="minorHAnsi" w:hAnsiTheme="minorHAnsi" w:cs="Courier New"/>
          <w:sz w:val="24"/>
          <w:szCs w:val="24"/>
        </w:rPr>
        <w:t>?</w:t>
      </w:r>
    </w:p>
    <w:p w:rsidR="0056590E" w:rsidRPr="00AD05E8" w:rsidRDefault="00AD05E8" w:rsidP="00AD05E8">
      <w:r w:rsidRPr="002A623E">
        <w:rPr>
          <w:rFonts w:cs="Courier New"/>
          <w:sz w:val="24"/>
          <w:szCs w:val="24"/>
        </w:rPr>
        <w:t>A detailed work plan which lists the tasks to be accomplished, the person handling it, and the target date for accomplishment of specific tasks?</w:t>
      </w:r>
      <w:bookmarkStart w:id="0" w:name="_GoBack"/>
      <w:bookmarkEnd w:id="0"/>
    </w:p>
    <w:sectPr w:rsidR="0056590E" w:rsidRPr="00AD05E8" w:rsidSect="00EC3F6C">
      <w:pgSz w:w="12240" w:h="15840"/>
      <w:pgMar w:top="1080" w:right="1440" w:bottom="1530" w:left="1440" w:header="720" w:footer="720" w:gutter="0"/>
      <w:pgBorders w:offsetFrom="page">
        <w:top w:val="double" w:sz="6" w:space="24" w:color="BF8F00" w:themeColor="accent4" w:themeShade="BF"/>
        <w:left w:val="double" w:sz="6" w:space="24" w:color="BF8F00" w:themeColor="accent4" w:themeShade="BF"/>
        <w:bottom w:val="double" w:sz="6" w:space="24" w:color="BF8F00" w:themeColor="accent4" w:themeShade="BF"/>
        <w:right w:val="double" w:sz="6" w:space="24" w:color="BF8F00" w:themeColor="accent4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A96FB2"/>
    <w:multiLevelType w:val="hybridMultilevel"/>
    <w:tmpl w:val="94701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9C5188"/>
    <w:multiLevelType w:val="hybridMultilevel"/>
    <w:tmpl w:val="52364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FB65AA"/>
    <w:multiLevelType w:val="hybridMultilevel"/>
    <w:tmpl w:val="F724DD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8339C2"/>
    <w:multiLevelType w:val="hybridMultilevel"/>
    <w:tmpl w:val="2C0642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BB6B36"/>
    <w:multiLevelType w:val="hybridMultilevel"/>
    <w:tmpl w:val="BB86AB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2B7563"/>
    <w:multiLevelType w:val="hybridMultilevel"/>
    <w:tmpl w:val="62829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278"/>
    <w:rsid w:val="00373323"/>
    <w:rsid w:val="0056590E"/>
    <w:rsid w:val="007C63F6"/>
    <w:rsid w:val="00A13278"/>
    <w:rsid w:val="00A33948"/>
    <w:rsid w:val="00AD05E8"/>
    <w:rsid w:val="00BA2B07"/>
    <w:rsid w:val="00C526C0"/>
    <w:rsid w:val="00D679BE"/>
    <w:rsid w:val="00E16E4A"/>
    <w:rsid w:val="00E305F5"/>
    <w:rsid w:val="00E93D97"/>
    <w:rsid w:val="00EC3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832A7E-0D69-45DF-BA3B-D80143CB1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SUMaroon">
    <w:name w:val="MSU Maroon"/>
    <w:basedOn w:val="TableContemporary"/>
    <w:uiPriority w:val="99"/>
    <w:rsid w:val="00373323"/>
    <w:pPr>
      <w:spacing w:after="0" w:line="240" w:lineRule="auto"/>
      <w:jc w:val="center"/>
    </w:pPr>
    <w:rPr>
      <w:color w:val="66000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  <w:vAlign w:val="center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373323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customStyle="1" w:styleId="MSUES">
    <w:name w:val="MSUES"/>
    <w:basedOn w:val="NoSpacing"/>
    <w:qFormat/>
    <w:rsid w:val="00A33948"/>
    <w:rPr>
      <w:rFonts w:ascii="Times New Roman" w:eastAsia="Calibri" w:hAnsi="Times New Roman" w:cs="Times New Roman"/>
      <w:sz w:val="24"/>
    </w:rPr>
  </w:style>
  <w:style w:type="paragraph" w:styleId="NoSpacing">
    <w:name w:val="No Spacing"/>
    <w:uiPriority w:val="1"/>
    <w:qFormat/>
    <w:rsid w:val="00A33948"/>
    <w:pPr>
      <w:spacing w:after="0" w:line="240" w:lineRule="auto"/>
    </w:pPr>
  </w:style>
  <w:style w:type="table" w:styleId="TableGrid">
    <w:name w:val="Table Grid"/>
    <w:basedOn w:val="TableNormal"/>
    <w:uiPriority w:val="39"/>
    <w:rsid w:val="00C526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C3F6C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AD05E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D05E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 Extension Service</Company>
  <LinksUpToDate>false</LinksUpToDate>
  <CharactersWithSpaces>2006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2</cp:revision>
  <cp:lastPrinted>2017-06-22T19:39:00Z</cp:lastPrinted>
  <dcterms:created xsi:type="dcterms:W3CDTF">2017-06-26T03:12:00Z</dcterms:created>
  <dcterms:modified xsi:type="dcterms:W3CDTF">2017-06-26T03:12:00Z</dcterms:modified>
</cp:coreProperties>
</file>