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18B8" w:rsidRPr="005744BE" w:rsidRDefault="005C18B8" w:rsidP="005C18B8">
      <w:pPr>
        <w:rPr>
          <w:b/>
        </w:rPr>
      </w:pPr>
      <w:r w:rsidRPr="005744BE">
        <w:rPr>
          <w:b/>
        </w:rPr>
        <w:t>Fundamentals Course Homework</w:t>
      </w:r>
    </w:p>
    <w:p w:rsidR="005744BE" w:rsidRPr="005744BE" w:rsidRDefault="005744BE" w:rsidP="005744BE">
      <w:pPr>
        <w:rPr>
          <w:b/>
        </w:rPr>
      </w:pPr>
      <w:r w:rsidRPr="005744BE">
        <w:rPr>
          <w:b/>
        </w:rPr>
        <w:t>BREI Fundamentals Assignment #1</w:t>
      </w:r>
    </w:p>
    <w:p w:rsidR="00A23CF1" w:rsidRDefault="00A23CF1" w:rsidP="00A23CF1">
      <w:r>
        <w:t>In this session, we’ve talked about utilizing a community profile within a BR&amp;E visitation program.  The profiles that we’ve examined mainly dealt with economic issues within the study community.  Given your perceived goals for the program that you anticipate beginning in your community, please describe the elements of a community profile that you would anticipate using in your program.  Do not attempt to assemble this profile; simply describe the types of elements that you would ideally include in the profile and provide a concise description of why you would include each of these elements.</w:t>
      </w:r>
    </w:p>
    <w:p w:rsidR="00A23CF1" w:rsidRDefault="00A23CF1" w:rsidP="00A23CF1">
      <w:r>
        <w:t xml:space="preserve">Due by the beginning of the </w:t>
      </w:r>
      <w:r w:rsidR="00BA6EE6">
        <w:t>March 14</w:t>
      </w:r>
      <w:r>
        <w:t xml:space="preserve"> session.</w:t>
      </w:r>
    </w:p>
    <w:p w:rsidR="005C18B8" w:rsidRDefault="005C18B8">
      <w:pPr>
        <w:rPr>
          <w:b/>
        </w:rPr>
      </w:pPr>
    </w:p>
    <w:p w:rsidR="00A23CF1" w:rsidRDefault="00A23CF1">
      <w:pPr>
        <w:rPr>
          <w:b/>
        </w:rPr>
      </w:pPr>
    </w:p>
    <w:p w:rsidR="00D80639" w:rsidRPr="005744BE" w:rsidRDefault="00D80639" w:rsidP="00D80639">
      <w:pPr>
        <w:rPr>
          <w:b/>
          <w:sz w:val="28"/>
          <w:szCs w:val="28"/>
        </w:rPr>
      </w:pPr>
      <w:r w:rsidRPr="005744BE">
        <w:rPr>
          <w:b/>
          <w:sz w:val="28"/>
          <w:szCs w:val="28"/>
        </w:rPr>
        <w:t>Response #1</w:t>
      </w:r>
    </w:p>
    <w:p w:rsidR="00BA6EE6" w:rsidRDefault="00BA6EE6" w:rsidP="00BA6EE6">
      <w:pPr>
        <w:rPr>
          <w:rFonts w:ascii="Palatino" w:eastAsia="Songti SC Regular" w:hAnsi="Palatino"/>
          <w:sz w:val="24"/>
          <w:szCs w:val="24"/>
        </w:rPr>
      </w:pPr>
      <w:r w:rsidRPr="00AE520C">
        <w:rPr>
          <w:rFonts w:ascii="Palatino" w:eastAsia="Songti SC Regular" w:hAnsi="Palatino"/>
          <w:sz w:val="24"/>
          <w:szCs w:val="24"/>
        </w:rPr>
        <w:t>The types of elements I anticipate using include those that capture information about current and potential employees (1), the government climate for business support (2), unique characteristics of the community (3), what infrastructure exists for businesses (4), location (5), property availability (6)</w:t>
      </w:r>
      <w:r>
        <w:rPr>
          <w:rFonts w:ascii="Palatino" w:eastAsia="Songti SC Regular" w:hAnsi="Palatino"/>
          <w:sz w:val="24"/>
          <w:szCs w:val="24"/>
        </w:rPr>
        <w:t>,</w:t>
      </w:r>
      <w:r w:rsidRPr="00AE520C">
        <w:rPr>
          <w:rFonts w:ascii="Palatino" w:eastAsia="Songti SC Regular" w:hAnsi="Palatino"/>
          <w:sz w:val="24"/>
          <w:szCs w:val="24"/>
        </w:rPr>
        <w:t xml:space="preserve"> what the Town offers for incentives (7), quality of life (8)</w:t>
      </w:r>
      <w:r>
        <w:rPr>
          <w:rFonts w:ascii="Palatino" w:eastAsia="Songti SC Regular" w:hAnsi="Palatino"/>
          <w:sz w:val="24"/>
          <w:szCs w:val="24"/>
        </w:rPr>
        <w:t>, don’t reinvent the wheel (9)</w:t>
      </w:r>
      <w:r w:rsidRPr="00AE520C">
        <w:rPr>
          <w:rFonts w:ascii="Palatino" w:eastAsia="Songti SC Regular" w:hAnsi="Palatino"/>
          <w:sz w:val="24"/>
          <w:szCs w:val="24"/>
        </w:rPr>
        <w:t xml:space="preserve">. </w:t>
      </w:r>
    </w:p>
    <w:p w:rsidR="00BA6EE6" w:rsidRPr="00AE520C" w:rsidRDefault="00BA6EE6" w:rsidP="00BA6EE6">
      <w:pPr>
        <w:rPr>
          <w:rFonts w:ascii="Palatino" w:eastAsia="Songti SC Regular" w:hAnsi="Palatino"/>
          <w:sz w:val="24"/>
          <w:szCs w:val="24"/>
        </w:rPr>
      </w:pPr>
      <w:r w:rsidRPr="00AE520C">
        <w:rPr>
          <w:rFonts w:ascii="Palatino" w:eastAsia="Songti SC Regular" w:hAnsi="Palatino"/>
          <w:sz w:val="24"/>
          <w:szCs w:val="24"/>
        </w:rPr>
        <w:t>The main limitation for the Town of Bedford is our small sample area now that we are no longer a “city”. Our data gets lost in Bedford County or not counted at all. Below is a more specific description of each element, corresponding to the numbers above.</w:t>
      </w:r>
    </w:p>
    <w:p w:rsidR="00BA6EE6" w:rsidRPr="00AE520C" w:rsidRDefault="00BA6EE6" w:rsidP="00BA6EE6">
      <w:pPr>
        <w:pStyle w:val="ListParagraph"/>
        <w:numPr>
          <w:ilvl w:val="0"/>
          <w:numId w:val="38"/>
        </w:numPr>
        <w:rPr>
          <w:rFonts w:ascii="Palatino" w:eastAsia="Songti SC Regular" w:hAnsi="Palatino"/>
          <w:sz w:val="24"/>
          <w:szCs w:val="24"/>
        </w:rPr>
      </w:pPr>
      <w:r w:rsidRPr="00AE520C">
        <w:rPr>
          <w:rFonts w:ascii="Palatino" w:eastAsia="Songti SC Regular" w:hAnsi="Palatino"/>
          <w:sz w:val="24"/>
          <w:szCs w:val="24"/>
        </w:rPr>
        <w:t>Elements that capture information about current and potential employees –</w:t>
      </w:r>
    </w:p>
    <w:p w:rsidR="00BA6EE6" w:rsidRPr="00AE520C" w:rsidRDefault="00BA6EE6" w:rsidP="00BA6EE6">
      <w:pPr>
        <w:ind w:left="360"/>
        <w:rPr>
          <w:rFonts w:ascii="Palatino" w:eastAsia="Songti SC Regular" w:hAnsi="Palatino"/>
          <w:sz w:val="24"/>
          <w:szCs w:val="24"/>
        </w:rPr>
      </w:pPr>
      <w:r w:rsidRPr="00AE520C">
        <w:rPr>
          <w:rFonts w:ascii="Palatino" w:eastAsia="Songti SC Regular" w:hAnsi="Palatino"/>
          <w:sz w:val="24"/>
          <w:szCs w:val="24"/>
        </w:rPr>
        <w:t>Overall demographic information readily available from the 2010 U.S. Census and most recent American Community Survey five-year estimates data. This gives a snapshot of residents for an understanding of their age, education level and employment to indicate skill levels, among other statistics. It also includes some Business data. I usually use this in comparison to the County or State statistics as shown below.</w:t>
      </w:r>
    </w:p>
    <w:p w:rsidR="00BA6EE6" w:rsidRPr="00AE520C" w:rsidRDefault="005A23CB" w:rsidP="00BA6EE6">
      <w:pPr>
        <w:ind w:left="360"/>
        <w:rPr>
          <w:rFonts w:ascii="Palatino" w:eastAsia="Songti SC Regular" w:hAnsi="Palatino"/>
          <w:sz w:val="24"/>
          <w:szCs w:val="24"/>
        </w:rPr>
      </w:pPr>
      <w:hyperlink r:id="rId5" w:history="1">
        <w:r w:rsidR="00BA6EE6" w:rsidRPr="00AE520C">
          <w:rPr>
            <w:rStyle w:val="Hyperlink"/>
            <w:rFonts w:ascii="Palatino" w:eastAsia="Songti SC Regular" w:hAnsi="Palatino"/>
            <w:sz w:val="24"/>
            <w:szCs w:val="24"/>
          </w:rPr>
          <w:t>https://www.census.gov/quickfacts/fact/table/bedfordtownvirginia,bedfordcountyvirginia/PST045216</w:t>
        </w:r>
      </w:hyperlink>
      <w:r w:rsidR="00BA6EE6" w:rsidRPr="00AE520C">
        <w:rPr>
          <w:rFonts w:ascii="Palatino" w:eastAsia="Songti SC Regular" w:hAnsi="Palatino"/>
          <w:sz w:val="24"/>
          <w:szCs w:val="24"/>
        </w:rPr>
        <w:t xml:space="preserve"> </w:t>
      </w:r>
    </w:p>
    <w:p w:rsidR="00BA6EE6" w:rsidRPr="00AE520C" w:rsidRDefault="00BA6EE6" w:rsidP="00BA6EE6">
      <w:pPr>
        <w:pStyle w:val="ListParagraph"/>
        <w:numPr>
          <w:ilvl w:val="0"/>
          <w:numId w:val="38"/>
        </w:numPr>
        <w:rPr>
          <w:rFonts w:ascii="Palatino" w:eastAsia="Songti SC Regular" w:hAnsi="Palatino"/>
          <w:sz w:val="24"/>
          <w:szCs w:val="24"/>
        </w:rPr>
      </w:pPr>
      <w:r w:rsidRPr="00AE520C">
        <w:rPr>
          <w:rFonts w:ascii="Palatino" w:eastAsia="Songti SC Regular" w:hAnsi="Palatino"/>
          <w:sz w:val="24"/>
          <w:szCs w:val="24"/>
        </w:rPr>
        <w:t>The government climate for business support –</w:t>
      </w:r>
    </w:p>
    <w:p w:rsidR="00BA6EE6" w:rsidRPr="00AE520C" w:rsidRDefault="00BA6EE6" w:rsidP="00BA6EE6">
      <w:pPr>
        <w:ind w:left="360"/>
        <w:rPr>
          <w:rFonts w:ascii="Palatino" w:eastAsia="Songti SC Regular" w:hAnsi="Palatino"/>
          <w:sz w:val="24"/>
          <w:szCs w:val="24"/>
        </w:rPr>
      </w:pPr>
      <w:r w:rsidRPr="00AE520C">
        <w:rPr>
          <w:rFonts w:ascii="Palatino" w:eastAsia="Songti SC Regular" w:hAnsi="Palatino"/>
          <w:sz w:val="24"/>
          <w:szCs w:val="24"/>
        </w:rPr>
        <w:t>Tax rates in the Town and money made available for businesses – the “money” includes staff and incentives.</w:t>
      </w:r>
    </w:p>
    <w:p w:rsidR="00BA6EE6" w:rsidRPr="00AE520C" w:rsidRDefault="00BA6EE6" w:rsidP="00BA6EE6">
      <w:pPr>
        <w:pStyle w:val="ListParagraph"/>
        <w:numPr>
          <w:ilvl w:val="0"/>
          <w:numId w:val="38"/>
        </w:numPr>
        <w:rPr>
          <w:rFonts w:ascii="Palatino" w:eastAsia="Songti SC Regular" w:hAnsi="Palatino"/>
          <w:sz w:val="24"/>
          <w:szCs w:val="24"/>
        </w:rPr>
      </w:pPr>
      <w:r w:rsidRPr="00AE520C">
        <w:rPr>
          <w:rFonts w:ascii="Palatino" w:eastAsia="Songti SC Regular" w:hAnsi="Palatino"/>
          <w:sz w:val="24"/>
          <w:szCs w:val="24"/>
        </w:rPr>
        <w:t>Unique characteristics of the community –</w:t>
      </w:r>
    </w:p>
    <w:p w:rsidR="00BA6EE6" w:rsidRPr="00AE520C" w:rsidRDefault="00BA6EE6" w:rsidP="00BA6EE6">
      <w:pPr>
        <w:ind w:left="360"/>
        <w:rPr>
          <w:rFonts w:ascii="Palatino" w:eastAsia="Songti SC Regular" w:hAnsi="Palatino"/>
          <w:sz w:val="24"/>
          <w:szCs w:val="24"/>
        </w:rPr>
      </w:pPr>
      <w:r w:rsidRPr="00AE520C">
        <w:rPr>
          <w:rFonts w:ascii="Palatino" w:eastAsia="Songti SC Regular" w:hAnsi="Palatino"/>
          <w:sz w:val="24"/>
          <w:szCs w:val="24"/>
        </w:rPr>
        <w:lastRenderedPageBreak/>
        <w:t>Asset inventory – what is there to do / go to in the Town? Events and engagement.</w:t>
      </w:r>
    </w:p>
    <w:p w:rsidR="00BA6EE6" w:rsidRPr="00AE520C" w:rsidRDefault="00BA6EE6" w:rsidP="00BA6EE6">
      <w:pPr>
        <w:pStyle w:val="ListParagraph"/>
        <w:numPr>
          <w:ilvl w:val="0"/>
          <w:numId w:val="38"/>
        </w:numPr>
        <w:rPr>
          <w:rFonts w:ascii="Palatino" w:eastAsia="Songti SC Regular" w:hAnsi="Palatino"/>
          <w:sz w:val="24"/>
          <w:szCs w:val="24"/>
        </w:rPr>
      </w:pPr>
      <w:r w:rsidRPr="00AE520C">
        <w:rPr>
          <w:rFonts w:ascii="Palatino" w:eastAsia="Songti SC Regular" w:hAnsi="Palatino"/>
          <w:sz w:val="24"/>
          <w:szCs w:val="24"/>
        </w:rPr>
        <w:t>What infrastructure exists for businesses –</w:t>
      </w:r>
    </w:p>
    <w:p w:rsidR="00BA6EE6" w:rsidRPr="00AE520C" w:rsidRDefault="00BA6EE6" w:rsidP="00BA6EE6">
      <w:pPr>
        <w:ind w:left="360"/>
        <w:rPr>
          <w:rFonts w:ascii="Palatino" w:eastAsia="Songti SC Regular" w:hAnsi="Palatino"/>
          <w:sz w:val="24"/>
          <w:szCs w:val="24"/>
        </w:rPr>
      </w:pPr>
      <w:r w:rsidRPr="00AE520C">
        <w:rPr>
          <w:rFonts w:ascii="Palatino" w:eastAsia="Songti SC Regular" w:hAnsi="Palatino"/>
          <w:sz w:val="24"/>
          <w:szCs w:val="24"/>
        </w:rPr>
        <w:t>Water and sewer capacity, broadband / internet availability, power and gas</w:t>
      </w:r>
    </w:p>
    <w:p w:rsidR="00BA6EE6" w:rsidRPr="00AE520C" w:rsidRDefault="00BA6EE6" w:rsidP="00BA6EE6">
      <w:pPr>
        <w:pStyle w:val="ListParagraph"/>
        <w:numPr>
          <w:ilvl w:val="0"/>
          <w:numId w:val="38"/>
        </w:numPr>
        <w:rPr>
          <w:rFonts w:ascii="Palatino" w:eastAsia="Songti SC Regular" w:hAnsi="Palatino"/>
          <w:sz w:val="24"/>
          <w:szCs w:val="24"/>
        </w:rPr>
      </w:pPr>
      <w:r w:rsidRPr="00AE520C">
        <w:rPr>
          <w:rFonts w:ascii="Palatino" w:eastAsia="Songti SC Regular" w:hAnsi="Palatino"/>
          <w:sz w:val="24"/>
          <w:szCs w:val="24"/>
        </w:rPr>
        <w:t>Location –</w:t>
      </w:r>
    </w:p>
    <w:p w:rsidR="00BA6EE6" w:rsidRPr="00AE520C" w:rsidRDefault="00BA6EE6" w:rsidP="00BA6EE6">
      <w:pPr>
        <w:ind w:left="360"/>
        <w:rPr>
          <w:rFonts w:ascii="Palatino" w:eastAsia="Songti SC Regular" w:hAnsi="Palatino"/>
          <w:sz w:val="24"/>
          <w:szCs w:val="24"/>
        </w:rPr>
      </w:pPr>
      <w:r w:rsidRPr="00AE520C">
        <w:rPr>
          <w:rFonts w:ascii="Palatino" w:eastAsia="Songti SC Regular" w:hAnsi="Palatino"/>
          <w:sz w:val="24"/>
          <w:szCs w:val="24"/>
        </w:rPr>
        <w:t>Map of the location of the Town showing the centrality on the east coast</w:t>
      </w:r>
      <w:r>
        <w:rPr>
          <w:rFonts w:ascii="Palatino" w:eastAsia="Songti SC Regular" w:hAnsi="Palatino"/>
          <w:sz w:val="24"/>
          <w:szCs w:val="24"/>
        </w:rPr>
        <w:t xml:space="preserve"> and in Virginia.</w:t>
      </w:r>
    </w:p>
    <w:p w:rsidR="00BA6EE6" w:rsidRPr="00AE520C" w:rsidRDefault="00BA6EE6" w:rsidP="00BA6EE6">
      <w:pPr>
        <w:pStyle w:val="ListParagraph"/>
        <w:numPr>
          <w:ilvl w:val="0"/>
          <w:numId w:val="38"/>
        </w:numPr>
        <w:rPr>
          <w:rFonts w:ascii="Palatino" w:eastAsia="Songti SC Regular" w:hAnsi="Palatino"/>
          <w:sz w:val="24"/>
          <w:szCs w:val="24"/>
        </w:rPr>
      </w:pPr>
      <w:r w:rsidRPr="00AE520C">
        <w:rPr>
          <w:rFonts w:ascii="Palatino" w:eastAsia="Songti SC Regular" w:hAnsi="Palatino"/>
          <w:sz w:val="24"/>
          <w:szCs w:val="24"/>
        </w:rPr>
        <w:t>Property availability –</w:t>
      </w:r>
    </w:p>
    <w:p w:rsidR="00BA6EE6" w:rsidRPr="00AE520C" w:rsidRDefault="00BA6EE6" w:rsidP="00BA6EE6">
      <w:pPr>
        <w:ind w:left="360"/>
        <w:rPr>
          <w:rFonts w:ascii="Palatino" w:eastAsia="Songti SC Regular" w:hAnsi="Palatino"/>
          <w:sz w:val="24"/>
          <w:szCs w:val="24"/>
        </w:rPr>
      </w:pPr>
      <w:r w:rsidRPr="00AE520C">
        <w:rPr>
          <w:rFonts w:ascii="Palatino" w:eastAsia="Songti SC Regular" w:hAnsi="Palatino"/>
          <w:sz w:val="24"/>
          <w:szCs w:val="24"/>
        </w:rPr>
        <w:t>Building inventory</w:t>
      </w:r>
    </w:p>
    <w:p w:rsidR="00BA6EE6" w:rsidRPr="00AE520C" w:rsidRDefault="00BA6EE6" w:rsidP="00BA6EE6">
      <w:pPr>
        <w:pStyle w:val="ListParagraph"/>
        <w:numPr>
          <w:ilvl w:val="0"/>
          <w:numId w:val="38"/>
        </w:numPr>
        <w:rPr>
          <w:rFonts w:ascii="Palatino" w:eastAsia="Songti SC Regular" w:hAnsi="Palatino"/>
          <w:sz w:val="24"/>
          <w:szCs w:val="24"/>
        </w:rPr>
      </w:pPr>
      <w:r w:rsidRPr="00AE520C">
        <w:rPr>
          <w:rFonts w:ascii="Palatino" w:eastAsia="Songti SC Regular" w:hAnsi="Palatino"/>
          <w:sz w:val="24"/>
          <w:szCs w:val="24"/>
        </w:rPr>
        <w:t>What the Town offers for incentives –</w:t>
      </w:r>
    </w:p>
    <w:p w:rsidR="00BA6EE6" w:rsidRPr="00AE520C" w:rsidRDefault="00BA6EE6" w:rsidP="00BA6EE6">
      <w:pPr>
        <w:ind w:left="360"/>
        <w:rPr>
          <w:rFonts w:ascii="Palatino" w:eastAsia="Songti SC Regular" w:hAnsi="Palatino"/>
          <w:sz w:val="24"/>
          <w:szCs w:val="24"/>
        </w:rPr>
      </w:pPr>
      <w:r w:rsidRPr="00AE520C">
        <w:rPr>
          <w:rFonts w:ascii="Palatino" w:eastAsia="Songti SC Regular" w:hAnsi="Palatino"/>
          <w:sz w:val="24"/>
          <w:szCs w:val="24"/>
        </w:rPr>
        <w:t>Incentives such as job creation and property improvement grants in Enterprise Zones, Main Street grants, fee waivers</w:t>
      </w:r>
      <w:r>
        <w:rPr>
          <w:rFonts w:ascii="Palatino" w:eastAsia="Songti SC Regular" w:hAnsi="Palatino"/>
          <w:sz w:val="24"/>
          <w:szCs w:val="24"/>
        </w:rPr>
        <w:t>, dedicated</w:t>
      </w:r>
      <w:r w:rsidRPr="00AE520C">
        <w:rPr>
          <w:rFonts w:ascii="Palatino" w:eastAsia="Songti SC Regular" w:hAnsi="Palatino"/>
          <w:sz w:val="24"/>
          <w:szCs w:val="24"/>
        </w:rPr>
        <w:t xml:space="preserve"> staff support</w:t>
      </w:r>
      <w:r>
        <w:rPr>
          <w:rFonts w:ascii="Palatino" w:eastAsia="Songti SC Regular" w:hAnsi="Palatino"/>
          <w:sz w:val="24"/>
          <w:szCs w:val="24"/>
        </w:rPr>
        <w:t>, connections to State resources for grants and direct project funding through the Governor’s Office</w:t>
      </w:r>
      <w:r w:rsidRPr="00AE520C">
        <w:rPr>
          <w:rFonts w:ascii="Palatino" w:eastAsia="Songti SC Regular" w:hAnsi="Palatino"/>
          <w:sz w:val="24"/>
          <w:szCs w:val="24"/>
        </w:rPr>
        <w:t>.</w:t>
      </w:r>
    </w:p>
    <w:p w:rsidR="00BA6EE6" w:rsidRPr="00AE520C" w:rsidRDefault="00BA6EE6" w:rsidP="00BA6EE6">
      <w:pPr>
        <w:pStyle w:val="ListParagraph"/>
        <w:numPr>
          <w:ilvl w:val="0"/>
          <w:numId w:val="38"/>
        </w:numPr>
        <w:rPr>
          <w:rFonts w:ascii="Palatino" w:eastAsia="Songti SC Regular" w:hAnsi="Palatino"/>
          <w:sz w:val="24"/>
          <w:szCs w:val="24"/>
        </w:rPr>
      </w:pPr>
      <w:r w:rsidRPr="00AE520C">
        <w:rPr>
          <w:rFonts w:ascii="Palatino" w:eastAsia="Songti SC Regular" w:hAnsi="Palatino"/>
          <w:sz w:val="24"/>
          <w:szCs w:val="24"/>
        </w:rPr>
        <w:t>Quality of life –</w:t>
      </w:r>
    </w:p>
    <w:p w:rsidR="00BA6EE6" w:rsidRDefault="00BA6EE6" w:rsidP="00BA6EE6">
      <w:pPr>
        <w:ind w:left="360"/>
        <w:rPr>
          <w:rFonts w:ascii="Palatino" w:eastAsia="Songti SC Regular" w:hAnsi="Palatino"/>
          <w:sz w:val="24"/>
          <w:szCs w:val="24"/>
        </w:rPr>
      </w:pPr>
      <w:r w:rsidRPr="00AE520C">
        <w:rPr>
          <w:rFonts w:ascii="Palatino" w:eastAsia="Songti SC Regular" w:hAnsi="Palatino"/>
          <w:sz w:val="24"/>
          <w:szCs w:val="24"/>
        </w:rPr>
        <w:t>Housing prices, school data, crime statistics, local community groups</w:t>
      </w:r>
      <w:r>
        <w:rPr>
          <w:rFonts w:ascii="Palatino" w:eastAsia="Songti SC Regular" w:hAnsi="Palatino"/>
          <w:sz w:val="24"/>
          <w:szCs w:val="24"/>
        </w:rPr>
        <w:t>, a full-size symphony</w:t>
      </w:r>
      <w:r w:rsidRPr="00AE520C">
        <w:rPr>
          <w:rFonts w:ascii="Palatino" w:eastAsia="Songti SC Regular" w:hAnsi="Palatino"/>
          <w:sz w:val="24"/>
          <w:szCs w:val="24"/>
        </w:rPr>
        <w:t>.</w:t>
      </w:r>
    </w:p>
    <w:p w:rsidR="00BA6EE6" w:rsidRDefault="00BA6EE6" w:rsidP="00BA6EE6">
      <w:pPr>
        <w:pStyle w:val="ListParagraph"/>
        <w:numPr>
          <w:ilvl w:val="0"/>
          <w:numId w:val="38"/>
        </w:numPr>
        <w:rPr>
          <w:rFonts w:ascii="Palatino" w:eastAsia="Songti SC Regular" w:hAnsi="Palatino"/>
          <w:sz w:val="24"/>
          <w:szCs w:val="24"/>
        </w:rPr>
      </w:pPr>
      <w:r>
        <w:rPr>
          <w:rFonts w:ascii="Palatino" w:eastAsia="Songti SC Regular" w:hAnsi="Palatino"/>
          <w:sz w:val="24"/>
          <w:szCs w:val="24"/>
        </w:rPr>
        <w:t>Don’t reinvent the wheel –</w:t>
      </w:r>
    </w:p>
    <w:p w:rsidR="00BA6EE6" w:rsidRDefault="00BA6EE6" w:rsidP="00BA6EE6">
      <w:pPr>
        <w:ind w:left="360"/>
        <w:rPr>
          <w:rFonts w:ascii="Palatino" w:eastAsia="Songti SC Regular" w:hAnsi="Palatino"/>
          <w:sz w:val="24"/>
          <w:szCs w:val="24"/>
        </w:rPr>
      </w:pPr>
      <w:r>
        <w:rPr>
          <w:rFonts w:ascii="Palatino" w:eastAsia="Songti SC Regular" w:hAnsi="Palatino"/>
          <w:sz w:val="24"/>
          <w:szCs w:val="24"/>
        </w:rPr>
        <w:t>Use existing data from the Virginia Economic Development Partnership to start:</w:t>
      </w:r>
    </w:p>
    <w:p w:rsidR="00BA6EE6" w:rsidRPr="00AE520C" w:rsidRDefault="005A23CB" w:rsidP="00BA6EE6">
      <w:pPr>
        <w:ind w:left="360"/>
        <w:rPr>
          <w:rFonts w:ascii="Palatino" w:eastAsia="Songti SC Regular" w:hAnsi="Palatino"/>
          <w:sz w:val="24"/>
          <w:szCs w:val="24"/>
        </w:rPr>
      </w:pPr>
      <w:hyperlink r:id="rId6" w:history="1">
        <w:r w:rsidR="00BA6EE6" w:rsidRPr="001A3712">
          <w:rPr>
            <w:rStyle w:val="Hyperlink"/>
            <w:rFonts w:ascii="Palatino" w:eastAsia="Songti SC Regular" w:hAnsi="Palatino"/>
            <w:sz w:val="24"/>
            <w:szCs w:val="24"/>
          </w:rPr>
          <w:t>http://profiles.yesvirginia.org/mapsearch</w:t>
        </w:r>
      </w:hyperlink>
      <w:r w:rsidR="00BA6EE6">
        <w:rPr>
          <w:rFonts w:ascii="Palatino" w:eastAsia="Songti SC Regular" w:hAnsi="Palatino"/>
          <w:sz w:val="24"/>
          <w:szCs w:val="24"/>
        </w:rPr>
        <w:t xml:space="preserve"> (shows data limitations described in the beginning).</w:t>
      </w:r>
    </w:p>
    <w:p w:rsidR="005542BD" w:rsidRPr="005744BE" w:rsidRDefault="005542BD" w:rsidP="00D80639">
      <w:pPr>
        <w:rPr>
          <w:b/>
        </w:rPr>
      </w:pPr>
    </w:p>
    <w:p w:rsidR="005542BD" w:rsidRPr="005744BE" w:rsidRDefault="005542BD" w:rsidP="00D80639">
      <w:pPr>
        <w:rPr>
          <w:b/>
          <w:sz w:val="28"/>
          <w:szCs w:val="28"/>
        </w:rPr>
      </w:pPr>
      <w:r w:rsidRPr="005744BE">
        <w:rPr>
          <w:b/>
          <w:sz w:val="28"/>
          <w:szCs w:val="28"/>
        </w:rPr>
        <w:t>Response #2</w:t>
      </w:r>
    </w:p>
    <w:p w:rsidR="00BA6EE6" w:rsidRDefault="00BA6EE6" w:rsidP="00BA6EE6">
      <w:pPr>
        <w:rPr>
          <w:b/>
        </w:rPr>
      </w:pPr>
      <w:r>
        <w:rPr>
          <w:b/>
        </w:rPr>
        <w:t>For Charlotte County Florida,</w:t>
      </w:r>
      <w:r w:rsidRPr="00180494">
        <w:rPr>
          <w:b/>
        </w:rPr>
        <w:t xml:space="preserve"> </w:t>
      </w:r>
      <w:r>
        <w:rPr>
          <w:b/>
        </w:rPr>
        <w:t xml:space="preserve">my </w:t>
      </w:r>
      <w:r w:rsidRPr="00180494">
        <w:rPr>
          <w:b/>
        </w:rPr>
        <w:t>community profile</w:t>
      </w:r>
      <w:r>
        <w:rPr>
          <w:b/>
        </w:rPr>
        <w:t xml:space="preserve"> </w:t>
      </w:r>
      <w:r w:rsidRPr="00180494">
        <w:rPr>
          <w:b/>
        </w:rPr>
        <w:t>woul</w:t>
      </w:r>
      <w:r>
        <w:rPr>
          <w:b/>
        </w:rPr>
        <w:t>d consist of comprehensive data in both areas of</w:t>
      </w:r>
      <w:r w:rsidRPr="00180494">
        <w:rPr>
          <w:b/>
        </w:rPr>
        <w:t xml:space="preserve"> needs and resources to give a full understanding of it as a place.</w:t>
      </w:r>
      <w:r>
        <w:rPr>
          <w:b/>
        </w:rPr>
        <w:t xml:space="preserve">  </w:t>
      </w:r>
    </w:p>
    <w:p w:rsidR="00BA6EE6" w:rsidRDefault="00BA6EE6" w:rsidP="00BA6EE6">
      <w:pPr>
        <w:rPr>
          <w:b/>
        </w:rPr>
      </w:pPr>
      <w:r>
        <w:rPr>
          <w:b/>
        </w:rPr>
        <w:t>Sample categories:</w:t>
      </w:r>
    </w:p>
    <w:p w:rsidR="00BA6EE6" w:rsidRPr="00180494" w:rsidRDefault="00BA6EE6" w:rsidP="00BA6EE6">
      <w:pPr>
        <w:pStyle w:val="ListParagraph"/>
        <w:numPr>
          <w:ilvl w:val="0"/>
          <w:numId w:val="39"/>
        </w:numPr>
        <w:rPr>
          <w:b/>
        </w:rPr>
      </w:pPr>
      <w:r w:rsidRPr="00180494">
        <w:rPr>
          <w:b/>
        </w:rPr>
        <w:t xml:space="preserve">In categories </w:t>
      </w:r>
      <w:r>
        <w:rPr>
          <w:b/>
        </w:rPr>
        <w:t xml:space="preserve">where the data </w:t>
      </w:r>
      <w:r w:rsidRPr="00180494">
        <w:rPr>
          <w:b/>
        </w:rPr>
        <w:t xml:space="preserve">would </w:t>
      </w:r>
      <w:r>
        <w:rPr>
          <w:b/>
        </w:rPr>
        <w:t>show the community</w:t>
      </w:r>
      <w:r w:rsidRPr="00180494">
        <w:rPr>
          <w:b/>
        </w:rPr>
        <w:t xml:space="preserve"> </w:t>
      </w:r>
      <w:r w:rsidRPr="0032509F">
        <w:rPr>
          <w:b/>
          <w:u w:val="single"/>
        </w:rPr>
        <w:t>lacking or had needs</w:t>
      </w:r>
      <w:r w:rsidRPr="00180494">
        <w:rPr>
          <w:b/>
        </w:rPr>
        <w:t xml:space="preserve"> </w:t>
      </w:r>
      <w:r>
        <w:rPr>
          <w:b/>
        </w:rPr>
        <w:t xml:space="preserve">this data </w:t>
      </w:r>
      <w:r w:rsidRPr="00180494">
        <w:rPr>
          <w:b/>
        </w:rPr>
        <w:t xml:space="preserve">could be used to </w:t>
      </w:r>
      <w:r>
        <w:rPr>
          <w:b/>
        </w:rPr>
        <w:t xml:space="preserve">prompt decision making, planning, and possibly </w:t>
      </w:r>
      <w:r w:rsidRPr="00180494">
        <w:rPr>
          <w:b/>
        </w:rPr>
        <w:t xml:space="preserve">attract financial support </w:t>
      </w:r>
      <w:r>
        <w:rPr>
          <w:b/>
        </w:rPr>
        <w:t xml:space="preserve">(grants) </w:t>
      </w:r>
      <w:r w:rsidRPr="00180494">
        <w:rPr>
          <w:b/>
        </w:rPr>
        <w:t xml:space="preserve">to improve.  </w:t>
      </w:r>
    </w:p>
    <w:p w:rsidR="00BA6EE6" w:rsidRDefault="00BA6EE6" w:rsidP="00BA6EE6">
      <w:pPr>
        <w:pStyle w:val="ListParagraph"/>
        <w:numPr>
          <w:ilvl w:val="0"/>
          <w:numId w:val="40"/>
        </w:numPr>
        <w:rPr>
          <w:b/>
        </w:rPr>
      </w:pPr>
      <w:r w:rsidRPr="000266A9">
        <w:rPr>
          <w:b/>
        </w:rPr>
        <w:t>Community Demographics –</w:t>
      </w:r>
      <w:r>
        <w:rPr>
          <w:b/>
        </w:rPr>
        <w:t xml:space="preserve"> Low workforce housing availability (could be attractive to developers)</w:t>
      </w:r>
    </w:p>
    <w:p w:rsidR="00BA6EE6" w:rsidRDefault="00BA6EE6" w:rsidP="00BA6EE6">
      <w:pPr>
        <w:pStyle w:val="ListParagraph"/>
        <w:numPr>
          <w:ilvl w:val="0"/>
          <w:numId w:val="40"/>
        </w:numPr>
        <w:rPr>
          <w:b/>
        </w:rPr>
      </w:pPr>
      <w:r w:rsidRPr="000266A9">
        <w:rPr>
          <w:b/>
        </w:rPr>
        <w:t>Community Demographics –</w:t>
      </w:r>
      <w:r>
        <w:rPr>
          <w:b/>
        </w:rPr>
        <w:t xml:space="preserve"> Low unemployment (could attract workforce training grants)</w:t>
      </w:r>
    </w:p>
    <w:p w:rsidR="00BA6EE6" w:rsidRDefault="00BA6EE6" w:rsidP="00BA6EE6">
      <w:pPr>
        <w:pStyle w:val="ListParagraph"/>
        <w:numPr>
          <w:ilvl w:val="0"/>
          <w:numId w:val="40"/>
        </w:numPr>
        <w:rPr>
          <w:b/>
        </w:rPr>
      </w:pPr>
      <w:r w:rsidRPr="000266A9">
        <w:rPr>
          <w:b/>
        </w:rPr>
        <w:lastRenderedPageBreak/>
        <w:t>Community Demographics –</w:t>
      </w:r>
      <w:r>
        <w:rPr>
          <w:b/>
        </w:rPr>
        <w:t xml:space="preserve"> High average age - high retiree population - (could draw grant funding to attract younger populations</w:t>
      </w:r>
    </w:p>
    <w:p w:rsidR="00BA6EE6" w:rsidRDefault="00BA6EE6" w:rsidP="00BA6EE6">
      <w:pPr>
        <w:pStyle w:val="ListParagraph"/>
        <w:numPr>
          <w:ilvl w:val="0"/>
          <w:numId w:val="40"/>
        </w:numPr>
        <w:rPr>
          <w:b/>
        </w:rPr>
      </w:pPr>
      <w:r>
        <w:rPr>
          <w:b/>
        </w:rPr>
        <w:t>Community Demographics – Small to midsize business (could be attractive to entrepreneurs)</w:t>
      </w:r>
    </w:p>
    <w:p w:rsidR="00BA6EE6" w:rsidRDefault="00BA6EE6" w:rsidP="00BA6EE6">
      <w:pPr>
        <w:pStyle w:val="ListParagraph"/>
        <w:numPr>
          <w:ilvl w:val="0"/>
          <w:numId w:val="40"/>
        </w:numPr>
        <w:rPr>
          <w:b/>
        </w:rPr>
      </w:pPr>
      <w:r>
        <w:rPr>
          <w:b/>
        </w:rPr>
        <w:t>Community Demographics – School grades are middle range (could draw grants)</w:t>
      </w:r>
    </w:p>
    <w:p w:rsidR="00BA6EE6" w:rsidRPr="000266A9" w:rsidRDefault="00BA6EE6" w:rsidP="00BA6EE6">
      <w:pPr>
        <w:rPr>
          <w:b/>
        </w:rPr>
      </w:pPr>
    </w:p>
    <w:p w:rsidR="00BA6EE6" w:rsidRDefault="00BA6EE6" w:rsidP="00BA6EE6">
      <w:pPr>
        <w:pStyle w:val="ListParagraph"/>
        <w:numPr>
          <w:ilvl w:val="0"/>
          <w:numId w:val="39"/>
        </w:numPr>
        <w:rPr>
          <w:b/>
        </w:rPr>
      </w:pPr>
      <w:r w:rsidRPr="00180494">
        <w:rPr>
          <w:b/>
        </w:rPr>
        <w:t xml:space="preserve">In categories that </w:t>
      </w:r>
      <w:r>
        <w:rPr>
          <w:b/>
        </w:rPr>
        <w:t xml:space="preserve">the </w:t>
      </w:r>
      <w:r w:rsidRPr="00180494">
        <w:rPr>
          <w:b/>
        </w:rPr>
        <w:t>data</w:t>
      </w:r>
      <w:r>
        <w:rPr>
          <w:b/>
        </w:rPr>
        <w:t xml:space="preserve"> </w:t>
      </w:r>
      <w:r w:rsidRPr="0032509F">
        <w:rPr>
          <w:b/>
          <w:u w:val="single"/>
        </w:rPr>
        <w:t>demonstrates an abundance</w:t>
      </w:r>
      <w:r>
        <w:rPr>
          <w:b/>
        </w:rPr>
        <w:t>, it</w:t>
      </w:r>
      <w:r w:rsidRPr="00180494">
        <w:rPr>
          <w:b/>
        </w:rPr>
        <w:t xml:space="preserve"> could be used to attract </w:t>
      </w:r>
      <w:r>
        <w:rPr>
          <w:b/>
        </w:rPr>
        <w:t>more business</w:t>
      </w:r>
      <w:r w:rsidRPr="00180494">
        <w:rPr>
          <w:b/>
        </w:rPr>
        <w:t xml:space="preserve">.  </w:t>
      </w:r>
    </w:p>
    <w:p w:rsidR="00BA6EE6" w:rsidRDefault="00BA6EE6" w:rsidP="00BA6EE6">
      <w:pPr>
        <w:pStyle w:val="ListParagraph"/>
        <w:numPr>
          <w:ilvl w:val="1"/>
          <w:numId w:val="39"/>
        </w:numPr>
        <w:rPr>
          <w:b/>
        </w:rPr>
      </w:pPr>
      <w:r>
        <w:rPr>
          <w:b/>
        </w:rPr>
        <w:t>Quality of life - Low crime rates</w:t>
      </w:r>
    </w:p>
    <w:p w:rsidR="00BA6EE6" w:rsidRDefault="00BA6EE6" w:rsidP="00BA6EE6">
      <w:pPr>
        <w:pStyle w:val="ListParagraph"/>
        <w:numPr>
          <w:ilvl w:val="1"/>
          <w:numId w:val="39"/>
        </w:numPr>
        <w:rPr>
          <w:b/>
        </w:rPr>
      </w:pPr>
      <w:r>
        <w:rPr>
          <w:b/>
        </w:rPr>
        <w:t>Quality of life - Low housing costs</w:t>
      </w:r>
    </w:p>
    <w:p w:rsidR="00BA6EE6" w:rsidRDefault="00BA6EE6" w:rsidP="00BA6EE6">
      <w:pPr>
        <w:pStyle w:val="ListParagraph"/>
        <w:numPr>
          <w:ilvl w:val="1"/>
          <w:numId w:val="39"/>
        </w:numPr>
        <w:rPr>
          <w:b/>
        </w:rPr>
      </w:pPr>
      <w:r>
        <w:rPr>
          <w:b/>
        </w:rPr>
        <w:t>Quality of life – Coastal Community</w:t>
      </w:r>
    </w:p>
    <w:p w:rsidR="00BA6EE6" w:rsidRDefault="00BA6EE6" w:rsidP="00BA6EE6">
      <w:pPr>
        <w:pStyle w:val="ListParagraph"/>
        <w:numPr>
          <w:ilvl w:val="1"/>
          <w:numId w:val="39"/>
        </w:numPr>
        <w:rPr>
          <w:b/>
        </w:rPr>
      </w:pPr>
      <w:r w:rsidRPr="000266A9">
        <w:rPr>
          <w:b/>
        </w:rPr>
        <w:t>Community Demographics</w:t>
      </w:r>
      <w:r>
        <w:rPr>
          <w:b/>
        </w:rPr>
        <w:t xml:space="preserve"> – Lower average wage</w:t>
      </w:r>
    </w:p>
    <w:p w:rsidR="00BA6EE6" w:rsidRDefault="00BA6EE6" w:rsidP="00BA6EE6">
      <w:pPr>
        <w:pStyle w:val="ListParagraph"/>
        <w:numPr>
          <w:ilvl w:val="1"/>
          <w:numId w:val="39"/>
        </w:numPr>
        <w:rPr>
          <w:b/>
        </w:rPr>
      </w:pPr>
      <w:r>
        <w:rPr>
          <w:b/>
        </w:rPr>
        <w:t>Community Demographics – Low cost of living and infrastructure</w:t>
      </w:r>
    </w:p>
    <w:p w:rsidR="00BA6EE6" w:rsidRPr="00180494" w:rsidRDefault="00BA6EE6" w:rsidP="00BA6EE6">
      <w:pPr>
        <w:pStyle w:val="ListParagraph"/>
        <w:numPr>
          <w:ilvl w:val="1"/>
          <w:numId w:val="39"/>
        </w:numPr>
        <w:rPr>
          <w:b/>
        </w:rPr>
      </w:pPr>
      <w:r>
        <w:rPr>
          <w:b/>
        </w:rPr>
        <w:t xml:space="preserve">Community Demographics – Low cost </w:t>
      </w:r>
      <w:proofErr w:type="spellStart"/>
      <w:r>
        <w:rPr>
          <w:b/>
        </w:rPr>
        <w:t>land</w:t>
      </w:r>
      <w:proofErr w:type="spellEnd"/>
      <w:r>
        <w:rPr>
          <w:b/>
        </w:rPr>
        <w:t xml:space="preserve"> availability</w:t>
      </w:r>
    </w:p>
    <w:p w:rsidR="005744BE" w:rsidRDefault="005744BE" w:rsidP="00D80639">
      <w:pPr>
        <w:rPr>
          <w:b/>
        </w:rPr>
      </w:pPr>
    </w:p>
    <w:p w:rsidR="005542BD" w:rsidRPr="005744BE" w:rsidRDefault="005542BD" w:rsidP="00D80639">
      <w:pPr>
        <w:rPr>
          <w:b/>
          <w:sz w:val="28"/>
          <w:szCs w:val="28"/>
        </w:rPr>
      </w:pPr>
      <w:r w:rsidRPr="005744BE">
        <w:rPr>
          <w:b/>
          <w:sz w:val="28"/>
          <w:szCs w:val="28"/>
        </w:rPr>
        <w:t>Response #3</w:t>
      </w:r>
    </w:p>
    <w:p w:rsidR="00BA6EE6" w:rsidRDefault="00BA6EE6" w:rsidP="00BA6EE6">
      <w:pPr>
        <w:rPr>
          <w:lang w:val="en-CA"/>
        </w:rPr>
      </w:pPr>
      <w:r>
        <w:rPr>
          <w:lang w:val="en-CA"/>
        </w:rPr>
        <w:t xml:space="preserve">We are in the process of completing an economic market assessment for our County region. It covers many of the standard profile items toted in our region:  demographics, education, workforce, incomes, commuting patterns, immigration, property values, building info, tourism attractions, energy use, transportation, etc.  </w:t>
      </w:r>
    </w:p>
    <w:p w:rsidR="00BA6EE6" w:rsidRDefault="00BA6EE6" w:rsidP="00BA6EE6">
      <w:pPr>
        <w:rPr>
          <w:lang w:val="en-CA"/>
        </w:rPr>
      </w:pPr>
      <w:r>
        <w:rPr>
          <w:lang w:val="en-CA"/>
        </w:rPr>
        <w:t>I like the way Nova Scotia Business Inc. presents the Nova Scotia case on its Invest in Nova Scotia page (</w:t>
      </w:r>
      <w:hyperlink r:id="rId7" w:history="1">
        <w:r>
          <w:rPr>
            <w:rStyle w:val="Hyperlink"/>
            <w:lang w:val="en-CA"/>
          </w:rPr>
          <w:t>https://www.novascotiabusiness.com/invest</w:t>
        </w:r>
      </w:hyperlink>
      <w:r>
        <w:rPr>
          <w:lang w:val="en-CA"/>
        </w:rPr>
        <w:t xml:space="preserve">) </w:t>
      </w:r>
      <w:proofErr w:type="gramStart"/>
      <w:r>
        <w:rPr>
          <w:lang w:val="en-CA"/>
        </w:rPr>
        <w:t>These</w:t>
      </w:r>
      <w:proofErr w:type="gramEnd"/>
      <w:r>
        <w:rPr>
          <w:lang w:val="en-CA"/>
        </w:rPr>
        <w:t xml:space="preserve"> aspects of the provincial profile make sense:</w:t>
      </w:r>
    </w:p>
    <w:p w:rsidR="00BA6EE6" w:rsidRDefault="00BA6EE6" w:rsidP="00BA6EE6">
      <w:pPr>
        <w:numPr>
          <w:ilvl w:val="0"/>
          <w:numId w:val="41"/>
        </w:numPr>
        <w:spacing w:line="252" w:lineRule="auto"/>
        <w:contextualSpacing/>
        <w:rPr>
          <w:rFonts w:eastAsia="Times New Roman"/>
        </w:rPr>
      </w:pPr>
      <w:r>
        <w:rPr>
          <w:rFonts w:eastAsia="Times New Roman"/>
        </w:rPr>
        <w:t>Case for business: business costs, business incentives (they use assessments from 3</w:t>
      </w:r>
      <w:r>
        <w:rPr>
          <w:rFonts w:eastAsia="Times New Roman"/>
          <w:vertAlign w:val="superscript"/>
        </w:rPr>
        <w:t>rd</w:t>
      </w:r>
      <w:r>
        <w:rPr>
          <w:rFonts w:eastAsia="Times New Roman"/>
        </w:rPr>
        <w:t xml:space="preserve"> parties)</w:t>
      </w:r>
    </w:p>
    <w:p w:rsidR="00BA6EE6" w:rsidRDefault="00BA6EE6" w:rsidP="00BA6EE6">
      <w:pPr>
        <w:numPr>
          <w:ilvl w:val="0"/>
          <w:numId w:val="41"/>
        </w:numPr>
        <w:spacing w:line="252" w:lineRule="auto"/>
        <w:contextualSpacing/>
        <w:rPr>
          <w:rFonts w:eastAsia="Times New Roman"/>
        </w:rPr>
      </w:pPr>
      <w:r>
        <w:rPr>
          <w:rFonts w:eastAsia="Times New Roman"/>
        </w:rPr>
        <w:t xml:space="preserve">Educated workforce – We have a university and Community College in our region. They’re assets attractive to both residents and businesses. </w:t>
      </w:r>
    </w:p>
    <w:p w:rsidR="00BA6EE6" w:rsidRDefault="00BA6EE6" w:rsidP="00BA6EE6">
      <w:pPr>
        <w:numPr>
          <w:ilvl w:val="0"/>
          <w:numId w:val="41"/>
        </w:numPr>
        <w:spacing w:line="252" w:lineRule="auto"/>
        <w:contextualSpacing/>
        <w:rPr>
          <w:rFonts w:eastAsia="Times New Roman"/>
        </w:rPr>
      </w:pPr>
      <w:r>
        <w:rPr>
          <w:rFonts w:eastAsia="Times New Roman"/>
        </w:rPr>
        <w:t>Access to Markets (location, shipping, ports, transport) – important for businesses looking to start or locate in the region</w:t>
      </w:r>
    </w:p>
    <w:p w:rsidR="00BA6EE6" w:rsidRDefault="00BA6EE6" w:rsidP="00BA6EE6">
      <w:pPr>
        <w:numPr>
          <w:ilvl w:val="0"/>
          <w:numId w:val="41"/>
        </w:numPr>
        <w:spacing w:line="252" w:lineRule="auto"/>
        <w:contextualSpacing/>
        <w:rPr>
          <w:rFonts w:eastAsia="Times New Roman"/>
        </w:rPr>
      </w:pPr>
      <w:r>
        <w:rPr>
          <w:rFonts w:eastAsia="Times New Roman"/>
        </w:rPr>
        <w:t>Ocean Lifestyle – speaks to quality of life</w:t>
      </w:r>
    </w:p>
    <w:p w:rsidR="00BA6EE6" w:rsidRDefault="00BA6EE6" w:rsidP="00BA6EE6">
      <w:pPr>
        <w:rPr>
          <w:lang w:val="en-CA"/>
        </w:rPr>
      </w:pPr>
      <w:r>
        <w:rPr>
          <w:lang w:val="en-CA"/>
        </w:rPr>
        <w:t xml:space="preserve">But I also liked some of the BRE examples from Mississippi that talk about leakage and pull factors. I also think BRE visits can help create a profile of sector clusters (supply chain opportunities, group purchasing, lowering costs, etc.) </w:t>
      </w:r>
    </w:p>
    <w:p w:rsidR="00BA6EE6" w:rsidRDefault="00BA6EE6" w:rsidP="00BA6EE6">
      <w:pPr>
        <w:rPr>
          <w:lang w:val="en-CA"/>
        </w:rPr>
      </w:pPr>
      <w:r>
        <w:rPr>
          <w:lang w:val="en-CA"/>
        </w:rPr>
        <w:t xml:space="preserve">In short, I don’t have a clear definition of community profile. We are in a position where the bare minimum profile components are being addressed. We are consulting with businesses and professionals handling investment attraction to better understand what external businesses are looking for. We are also asking our business community what information they need to be successful. </w:t>
      </w:r>
    </w:p>
    <w:p w:rsidR="00BA6EE6" w:rsidRDefault="00BA6EE6" w:rsidP="00BA6EE6">
      <w:pPr>
        <w:rPr>
          <w:lang w:val="en-CA"/>
        </w:rPr>
      </w:pPr>
      <w:r>
        <w:rPr>
          <w:lang w:val="en-CA"/>
        </w:rPr>
        <w:t xml:space="preserve">When I review detailed land and asset database platforms or extremely detailed community profiles I always ask “Who is using this information?” I haven’t had many concrete answers yet.  </w:t>
      </w:r>
    </w:p>
    <w:p w:rsidR="005542BD" w:rsidRPr="005744BE" w:rsidRDefault="005542BD" w:rsidP="005542BD">
      <w:pPr>
        <w:spacing w:after="0" w:line="240" w:lineRule="auto"/>
        <w:rPr>
          <w:rFonts w:cs="Times New Roman"/>
        </w:rPr>
      </w:pPr>
    </w:p>
    <w:p w:rsidR="005542BD" w:rsidRPr="005744BE" w:rsidRDefault="005542BD" w:rsidP="00D80639">
      <w:pPr>
        <w:rPr>
          <w:b/>
        </w:rPr>
      </w:pPr>
    </w:p>
    <w:p w:rsidR="005542BD" w:rsidRPr="005744BE" w:rsidRDefault="005542BD" w:rsidP="00D80639">
      <w:pPr>
        <w:rPr>
          <w:b/>
          <w:sz w:val="28"/>
          <w:szCs w:val="28"/>
        </w:rPr>
      </w:pPr>
      <w:r w:rsidRPr="005744BE">
        <w:rPr>
          <w:b/>
          <w:sz w:val="28"/>
          <w:szCs w:val="28"/>
        </w:rPr>
        <w:lastRenderedPageBreak/>
        <w:t>Response #4</w:t>
      </w:r>
    </w:p>
    <w:p w:rsidR="005C33D4" w:rsidRDefault="005C33D4" w:rsidP="005C33D4">
      <w:pPr>
        <w:spacing w:line="240" w:lineRule="auto"/>
        <w:rPr>
          <w:sz w:val="24"/>
          <w:szCs w:val="24"/>
        </w:rPr>
      </w:pPr>
      <w:r>
        <w:rPr>
          <w:sz w:val="24"/>
          <w:szCs w:val="24"/>
        </w:rPr>
        <w:t>The seven elements I would hope to have or develop throughout the BR&amp;E Visitation program would be:</w:t>
      </w:r>
    </w:p>
    <w:p w:rsidR="005C33D4" w:rsidRDefault="005C33D4" w:rsidP="005C33D4">
      <w:pPr>
        <w:pStyle w:val="ListParagraph"/>
        <w:numPr>
          <w:ilvl w:val="0"/>
          <w:numId w:val="42"/>
        </w:numPr>
        <w:spacing w:line="240" w:lineRule="auto"/>
        <w:rPr>
          <w:sz w:val="24"/>
          <w:szCs w:val="24"/>
        </w:rPr>
      </w:pPr>
      <w:r>
        <w:rPr>
          <w:sz w:val="24"/>
          <w:szCs w:val="24"/>
        </w:rPr>
        <w:t>Economic profile of revenues and employment by geographic location</w:t>
      </w:r>
    </w:p>
    <w:p w:rsidR="005C33D4" w:rsidRDefault="005C33D4" w:rsidP="005C33D4">
      <w:pPr>
        <w:pStyle w:val="ListParagraph"/>
        <w:numPr>
          <w:ilvl w:val="0"/>
          <w:numId w:val="42"/>
        </w:numPr>
        <w:spacing w:line="240" w:lineRule="auto"/>
        <w:rPr>
          <w:sz w:val="24"/>
          <w:szCs w:val="24"/>
        </w:rPr>
      </w:pPr>
      <w:r>
        <w:rPr>
          <w:sz w:val="24"/>
          <w:szCs w:val="24"/>
        </w:rPr>
        <w:t>Economic profile of revenues and employment by industrial classification</w:t>
      </w:r>
    </w:p>
    <w:p w:rsidR="005C33D4" w:rsidRDefault="005C33D4" w:rsidP="005C33D4">
      <w:pPr>
        <w:pStyle w:val="ListParagraph"/>
        <w:numPr>
          <w:ilvl w:val="0"/>
          <w:numId w:val="42"/>
        </w:numPr>
        <w:spacing w:line="240" w:lineRule="auto"/>
        <w:rPr>
          <w:sz w:val="24"/>
          <w:szCs w:val="24"/>
        </w:rPr>
      </w:pPr>
      <w:r>
        <w:rPr>
          <w:sz w:val="24"/>
          <w:szCs w:val="24"/>
        </w:rPr>
        <w:t xml:space="preserve">Current population map and demographics </w:t>
      </w:r>
    </w:p>
    <w:p w:rsidR="005C33D4" w:rsidRDefault="005C33D4" w:rsidP="005C33D4">
      <w:pPr>
        <w:pStyle w:val="ListParagraph"/>
        <w:numPr>
          <w:ilvl w:val="0"/>
          <w:numId w:val="42"/>
        </w:numPr>
        <w:spacing w:line="240" w:lineRule="auto"/>
        <w:rPr>
          <w:sz w:val="24"/>
          <w:szCs w:val="24"/>
        </w:rPr>
      </w:pPr>
      <w:r>
        <w:rPr>
          <w:sz w:val="24"/>
          <w:szCs w:val="24"/>
        </w:rPr>
        <w:t>Distribution of employment by NOC codes</w:t>
      </w:r>
    </w:p>
    <w:p w:rsidR="005C33D4" w:rsidRDefault="005C33D4" w:rsidP="005C33D4">
      <w:pPr>
        <w:pStyle w:val="ListParagraph"/>
        <w:numPr>
          <w:ilvl w:val="0"/>
          <w:numId w:val="42"/>
        </w:numPr>
        <w:spacing w:line="240" w:lineRule="auto"/>
        <w:rPr>
          <w:sz w:val="24"/>
          <w:szCs w:val="24"/>
        </w:rPr>
      </w:pPr>
      <w:r>
        <w:rPr>
          <w:sz w:val="24"/>
          <w:szCs w:val="24"/>
        </w:rPr>
        <w:t>Support services and infrastructure map</w:t>
      </w:r>
    </w:p>
    <w:p w:rsidR="005C33D4" w:rsidRDefault="005C33D4" w:rsidP="005C33D4">
      <w:pPr>
        <w:pStyle w:val="ListParagraph"/>
        <w:numPr>
          <w:ilvl w:val="0"/>
          <w:numId w:val="42"/>
        </w:numPr>
        <w:spacing w:line="240" w:lineRule="auto"/>
        <w:rPr>
          <w:sz w:val="24"/>
          <w:szCs w:val="24"/>
        </w:rPr>
      </w:pPr>
      <w:r>
        <w:rPr>
          <w:sz w:val="24"/>
          <w:szCs w:val="24"/>
        </w:rPr>
        <w:t>Location / capacities of transportation infrastructure</w:t>
      </w:r>
    </w:p>
    <w:p w:rsidR="005C33D4" w:rsidRDefault="005C33D4" w:rsidP="005C33D4">
      <w:pPr>
        <w:pStyle w:val="ListParagraph"/>
        <w:numPr>
          <w:ilvl w:val="0"/>
          <w:numId w:val="42"/>
        </w:numPr>
        <w:spacing w:line="240" w:lineRule="auto"/>
        <w:rPr>
          <w:sz w:val="24"/>
          <w:szCs w:val="24"/>
        </w:rPr>
      </w:pPr>
      <w:r>
        <w:rPr>
          <w:sz w:val="24"/>
          <w:szCs w:val="24"/>
        </w:rPr>
        <w:t xml:space="preserve">Socio economic profile </w:t>
      </w:r>
    </w:p>
    <w:p w:rsidR="005C33D4" w:rsidRDefault="005C33D4" w:rsidP="005C33D4">
      <w:pPr>
        <w:spacing w:line="240" w:lineRule="auto"/>
        <w:rPr>
          <w:sz w:val="24"/>
          <w:szCs w:val="24"/>
        </w:rPr>
      </w:pPr>
      <w:r>
        <w:rPr>
          <w:sz w:val="24"/>
          <w:szCs w:val="24"/>
        </w:rPr>
        <w:t>I have not numbered them or attempted to put them in order of preference as the actual value and urgency with shift with project phase and focus. Examples of their value would be:</w:t>
      </w:r>
    </w:p>
    <w:p w:rsidR="005C33D4" w:rsidRDefault="005C33D4" w:rsidP="005C33D4">
      <w:pPr>
        <w:pStyle w:val="ListParagraph"/>
        <w:numPr>
          <w:ilvl w:val="0"/>
          <w:numId w:val="42"/>
        </w:numPr>
        <w:spacing w:line="240" w:lineRule="auto"/>
        <w:rPr>
          <w:sz w:val="24"/>
          <w:szCs w:val="24"/>
        </w:rPr>
      </w:pPr>
      <w:r>
        <w:rPr>
          <w:sz w:val="24"/>
          <w:szCs w:val="24"/>
        </w:rPr>
        <w:t xml:space="preserve">Economic profile of revenues and employment by geographic location – Used to determine geographic areas of greatest or least efficiency’s within the target area. </w:t>
      </w:r>
    </w:p>
    <w:p w:rsidR="005C33D4" w:rsidRDefault="005C33D4" w:rsidP="005C33D4">
      <w:pPr>
        <w:pStyle w:val="ListParagraph"/>
        <w:numPr>
          <w:ilvl w:val="0"/>
          <w:numId w:val="42"/>
        </w:numPr>
        <w:spacing w:line="240" w:lineRule="auto"/>
        <w:rPr>
          <w:sz w:val="24"/>
          <w:szCs w:val="24"/>
        </w:rPr>
      </w:pPr>
      <w:r>
        <w:rPr>
          <w:sz w:val="24"/>
          <w:szCs w:val="24"/>
        </w:rPr>
        <w:t xml:space="preserve">Economic profile of revenues and employment by industrial classification – Used to identify which industries are currently key to local GDP and employment.  </w:t>
      </w:r>
    </w:p>
    <w:p w:rsidR="005C33D4" w:rsidRDefault="005C33D4" w:rsidP="005C33D4">
      <w:pPr>
        <w:pStyle w:val="ListParagraph"/>
        <w:numPr>
          <w:ilvl w:val="0"/>
          <w:numId w:val="42"/>
        </w:numPr>
        <w:spacing w:line="240" w:lineRule="auto"/>
        <w:rPr>
          <w:sz w:val="24"/>
          <w:szCs w:val="24"/>
        </w:rPr>
      </w:pPr>
      <w:r>
        <w:rPr>
          <w:sz w:val="24"/>
          <w:szCs w:val="24"/>
        </w:rPr>
        <w:t>Current population map and demographics – Used to identify areas of contribution or draw against the social network. Can lead to better service delivery and infrastructure management.</w:t>
      </w:r>
    </w:p>
    <w:p w:rsidR="005C33D4" w:rsidRDefault="005C33D4" w:rsidP="005C33D4">
      <w:pPr>
        <w:pStyle w:val="ListParagraph"/>
        <w:numPr>
          <w:ilvl w:val="0"/>
          <w:numId w:val="42"/>
        </w:numPr>
        <w:spacing w:line="240" w:lineRule="auto"/>
        <w:rPr>
          <w:sz w:val="24"/>
          <w:szCs w:val="24"/>
        </w:rPr>
      </w:pPr>
      <w:r>
        <w:rPr>
          <w:sz w:val="24"/>
          <w:szCs w:val="24"/>
        </w:rPr>
        <w:t>Distribution of employment by NOC codes – Used as one component of projecting future training and education requirements, or current skills availability.</w:t>
      </w:r>
    </w:p>
    <w:p w:rsidR="005C33D4" w:rsidRDefault="005C33D4" w:rsidP="005C33D4">
      <w:pPr>
        <w:pStyle w:val="ListParagraph"/>
        <w:numPr>
          <w:ilvl w:val="0"/>
          <w:numId w:val="42"/>
        </w:numPr>
        <w:spacing w:line="240" w:lineRule="auto"/>
        <w:rPr>
          <w:sz w:val="24"/>
          <w:szCs w:val="24"/>
        </w:rPr>
      </w:pPr>
      <w:r>
        <w:rPr>
          <w:sz w:val="24"/>
          <w:szCs w:val="24"/>
        </w:rPr>
        <w:t>Support services and infrastructure map – Used to address perceived or ascribed needs of current businesses in supply chain management.</w:t>
      </w:r>
    </w:p>
    <w:p w:rsidR="005C33D4" w:rsidRDefault="005C33D4" w:rsidP="005C33D4">
      <w:pPr>
        <w:pStyle w:val="ListParagraph"/>
        <w:numPr>
          <w:ilvl w:val="0"/>
          <w:numId w:val="42"/>
        </w:numPr>
        <w:spacing w:line="240" w:lineRule="auto"/>
        <w:rPr>
          <w:sz w:val="24"/>
          <w:szCs w:val="24"/>
        </w:rPr>
      </w:pPr>
      <w:r>
        <w:rPr>
          <w:sz w:val="24"/>
          <w:szCs w:val="24"/>
        </w:rPr>
        <w:t>Location / capacities of transportation infrastructure - Used to address perceived or ascribed needs of current businesses in supply chain management.</w:t>
      </w:r>
    </w:p>
    <w:p w:rsidR="005C33D4" w:rsidRDefault="005C33D4" w:rsidP="005C33D4">
      <w:pPr>
        <w:pStyle w:val="ListParagraph"/>
        <w:numPr>
          <w:ilvl w:val="0"/>
          <w:numId w:val="42"/>
        </w:numPr>
        <w:spacing w:line="240" w:lineRule="auto"/>
        <w:rPr>
          <w:sz w:val="24"/>
          <w:szCs w:val="24"/>
        </w:rPr>
      </w:pPr>
      <w:r>
        <w:rPr>
          <w:sz w:val="24"/>
          <w:szCs w:val="24"/>
        </w:rPr>
        <w:t>Socio economic profile – Used to review overall community / county health and the ability to sustain the level of economic activity necessary for a thriving County.</w:t>
      </w:r>
    </w:p>
    <w:p w:rsidR="005C33D4" w:rsidRPr="001A402A" w:rsidRDefault="005C33D4" w:rsidP="005C33D4">
      <w:pPr>
        <w:spacing w:line="240" w:lineRule="auto"/>
        <w:rPr>
          <w:sz w:val="24"/>
          <w:szCs w:val="24"/>
        </w:rPr>
      </w:pPr>
      <w:r>
        <w:rPr>
          <w:sz w:val="24"/>
          <w:szCs w:val="24"/>
        </w:rPr>
        <w:t>There are others of course and even these may play a minor or major role based on where and when the project is. However, these provide a solid foundation of information to build on.</w:t>
      </w:r>
    </w:p>
    <w:p w:rsidR="00F507F5" w:rsidRDefault="00F507F5" w:rsidP="00F507F5">
      <w:pPr>
        <w:spacing w:after="0" w:line="258" w:lineRule="auto"/>
        <w:ind w:left="100" w:right="542"/>
        <w:jc w:val="both"/>
        <w:rPr>
          <w:rFonts w:ascii="Calibri" w:eastAsia="Calibri" w:hAnsi="Calibri" w:cs="Calibri"/>
        </w:rPr>
      </w:pPr>
    </w:p>
    <w:p w:rsidR="00F507F5" w:rsidRDefault="00F507F5" w:rsidP="00F507F5">
      <w:pPr>
        <w:spacing w:after="0" w:line="258" w:lineRule="auto"/>
        <w:ind w:left="100" w:right="542"/>
        <w:jc w:val="both"/>
        <w:rPr>
          <w:rFonts w:ascii="Calibri" w:eastAsia="Calibri" w:hAnsi="Calibri" w:cs="Calibri"/>
        </w:rPr>
      </w:pPr>
    </w:p>
    <w:p w:rsidR="005542BD" w:rsidRPr="005744BE" w:rsidRDefault="005542BD" w:rsidP="00D80639">
      <w:pPr>
        <w:rPr>
          <w:b/>
          <w:sz w:val="28"/>
          <w:szCs w:val="28"/>
        </w:rPr>
      </w:pPr>
      <w:r w:rsidRPr="005744BE">
        <w:rPr>
          <w:b/>
          <w:sz w:val="28"/>
          <w:szCs w:val="28"/>
        </w:rPr>
        <w:t>Response #5</w:t>
      </w:r>
    </w:p>
    <w:p w:rsidR="005C33D4" w:rsidRDefault="005C33D4" w:rsidP="005C33D4">
      <w:r>
        <w:t>Elements of a community profile</w:t>
      </w:r>
    </w:p>
    <w:p w:rsidR="005C33D4" w:rsidRDefault="005C33D4" w:rsidP="005C33D4">
      <w:pPr>
        <w:pStyle w:val="ListParagraph"/>
        <w:numPr>
          <w:ilvl w:val="0"/>
          <w:numId w:val="43"/>
        </w:numPr>
        <w:spacing w:line="256" w:lineRule="auto"/>
      </w:pPr>
      <w:r>
        <w:t>Demographics of our city and larger region</w:t>
      </w:r>
    </w:p>
    <w:p w:rsidR="005C33D4" w:rsidRDefault="005C33D4" w:rsidP="005C33D4">
      <w:pPr>
        <w:pStyle w:val="ListParagraph"/>
        <w:numPr>
          <w:ilvl w:val="1"/>
          <w:numId w:val="43"/>
        </w:numPr>
        <w:spacing w:line="256" w:lineRule="auto"/>
      </w:pPr>
      <w:r>
        <w:t>Include current and future workforce skills specific to the client we are meeting with</w:t>
      </w:r>
    </w:p>
    <w:p w:rsidR="005C33D4" w:rsidRDefault="005C33D4" w:rsidP="005C33D4">
      <w:pPr>
        <w:pStyle w:val="ListParagraph"/>
        <w:numPr>
          <w:ilvl w:val="1"/>
          <w:numId w:val="43"/>
        </w:numPr>
        <w:spacing w:line="256" w:lineRule="auto"/>
      </w:pPr>
      <w:r>
        <w:t>Population and age of current demographics</w:t>
      </w:r>
    </w:p>
    <w:p w:rsidR="005C33D4" w:rsidRDefault="005C33D4" w:rsidP="005C33D4">
      <w:pPr>
        <w:pStyle w:val="ListParagraph"/>
        <w:numPr>
          <w:ilvl w:val="1"/>
          <w:numId w:val="43"/>
        </w:numPr>
        <w:spacing w:line="256" w:lineRule="auto"/>
      </w:pPr>
      <w:r>
        <w:t>Unemployment data</w:t>
      </w:r>
    </w:p>
    <w:p w:rsidR="005C33D4" w:rsidRDefault="005C33D4" w:rsidP="005C33D4">
      <w:pPr>
        <w:pStyle w:val="ListParagraph"/>
        <w:numPr>
          <w:ilvl w:val="1"/>
          <w:numId w:val="43"/>
        </w:numPr>
        <w:spacing w:line="256" w:lineRule="auto"/>
      </w:pPr>
      <w:r>
        <w:t>Identify leakage of skills outside of our community (“Brain Drain”)</w:t>
      </w:r>
    </w:p>
    <w:p w:rsidR="005C33D4" w:rsidRDefault="005C33D4" w:rsidP="005C33D4">
      <w:pPr>
        <w:pStyle w:val="ListParagraph"/>
        <w:numPr>
          <w:ilvl w:val="1"/>
          <w:numId w:val="43"/>
        </w:numPr>
        <w:spacing w:line="256" w:lineRule="auto"/>
      </w:pPr>
      <w:r>
        <w:lastRenderedPageBreak/>
        <w:t>General wage stats for area</w:t>
      </w:r>
    </w:p>
    <w:p w:rsidR="005C33D4" w:rsidRDefault="005C33D4" w:rsidP="005C33D4">
      <w:pPr>
        <w:pStyle w:val="ListParagraph"/>
        <w:numPr>
          <w:ilvl w:val="0"/>
          <w:numId w:val="43"/>
        </w:numPr>
        <w:spacing w:line="256" w:lineRule="auto"/>
      </w:pPr>
      <w:r>
        <w:t>Municipal services, including growth projects</w:t>
      </w:r>
    </w:p>
    <w:p w:rsidR="005C33D4" w:rsidRDefault="005C33D4" w:rsidP="005C33D4">
      <w:pPr>
        <w:pStyle w:val="ListParagraph"/>
        <w:numPr>
          <w:ilvl w:val="1"/>
          <w:numId w:val="43"/>
        </w:numPr>
        <w:spacing w:line="256" w:lineRule="auto"/>
      </w:pPr>
      <w:r>
        <w:t>Taxes</w:t>
      </w:r>
    </w:p>
    <w:p w:rsidR="005C33D4" w:rsidRDefault="005C33D4" w:rsidP="005C33D4">
      <w:pPr>
        <w:pStyle w:val="ListParagraph"/>
        <w:numPr>
          <w:ilvl w:val="1"/>
          <w:numId w:val="43"/>
        </w:numPr>
        <w:spacing w:line="256" w:lineRule="auto"/>
      </w:pPr>
      <w:r>
        <w:t xml:space="preserve">Utilities (electric, water, </w:t>
      </w:r>
      <w:proofErr w:type="spellStart"/>
      <w:r>
        <w:t>etc</w:t>
      </w:r>
      <w:proofErr w:type="spellEnd"/>
      <w:r>
        <w:t>)</w:t>
      </w:r>
    </w:p>
    <w:p w:rsidR="005C33D4" w:rsidRDefault="005C33D4" w:rsidP="005C33D4">
      <w:pPr>
        <w:pStyle w:val="ListParagraph"/>
        <w:numPr>
          <w:ilvl w:val="1"/>
          <w:numId w:val="43"/>
        </w:numPr>
        <w:spacing w:line="256" w:lineRule="auto"/>
      </w:pPr>
      <w:r>
        <w:t>Permitting</w:t>
      </w:r>
    </w:p>
    <w:p w:rsidR="005C33D4" w:rsidRDefault="005C33D4" w:rsidP="005C33D4">
      <w:pPr>
        <w:pStyle w:val="ListParagraph"/>
        <w:numPr>
          <w:ilvl w:val="0"/>
          <w:numId w:val="43"/>
        </w:numPr>
        <w:spacing w:line="256" w:lineRule="auto"/>
      </w:pPr>
      <w:r>
        <w:t>Education</w:t>
      </w:r>
    </w:p>
    <w:p w:rsidR="005C33D4" w:rsidRDefault="005C33D4" w:rsidP="005C33D4">
      <w:pPr>
        <w:pStyle w:val="ListParagraph"/>
        <w:numPr>
          <w:ilvl w:val="1"/>
          <w:numId w:val="43"/>
        </w:numPr>
        <w:spacing w:line="256" w:lineRule="auto"/>
      </w:pPr>
      <w:r>
        <w:t>Current universities and programs</w:t>
      </w:r>
    </w:p>
    <w:p w:rsidR="005C33D4" w:rsidRDefault="005C33D4" w:rsidP="005C33D4">
      <w:pPr>
        <w:pStyle w:val="ListParagraph"/>
        <w:numPr>
          <w:ilvl w:val="1"/>
          <w:numId w:val="43"/>
        </w:numPr>
        <w:spacing w:line="256" w:lineRule="auto"/>
      </w:pPr>
      <w:r>
        <w:t>Local community college and training programs provided for local employees</w:t>
      </w:r>
    </w:p>
    <w:p w:rsidR="005C33D4" w:rsidRDefault="005C33D4" w:rsidP="005C33D4">
      <w:pPr>
        <w:pStyle w:val="ListParagraph"/>
        <w:numPr>
          <w:ilvl w:val="1"/>
          <w:numId w:val="43"/>
        </w:numPr>
        <w:spacing w:line="256" w:lineRule="auto"/>
      </w:pPr>
      <w:r>
        <w:t>Identify necessary programs specific to client we are meeting with</w:t>
      </w:r>
    </w:p>
    <w:p w:rsidR="005C33D4" w:rsidRDefault="005C33D4" w:rsidP="005C33D4">
      <w:r>
        <w:t xml:space="preserve"> We would use the demographic information to target specific customers and suppliers.  The community profile data is used as an outline in guiding the conversation with new and existing businesses to identify those areas that are important to them.  These conversations uncover potential or current problem areas they are facing and helps us identify how we can problem solve and meet the needs of their business.  </w:t>
      </w:r>
    </w:p>
    <w:p w:rsidR="005542BD" w:rsidRPr="005744BE" w:rsidRDefault="005542BD" w:rsidP="00D80639">
      <w:pPr>
        <w:rPr>
          <w:b/>
        </w:rPr>
      </w:pPr>
    </w:p>
    <w:p w:rsidR="005542BD" w:rsidRPr="005744BE" w:rsidRDefault="005542BD" w:rsidP="00D80639">
      <w:pPr>
        <w:rPr>
          <w:b/>
          <w:sz w:val="28"/>
          <w:szCs w:val="28"/>
        </w:rPr>
      </w:pPr>
      <w:r w:rsidRPr="005744BE">
        <w:rPr>
          <w:b/>
          <w:sz w:val="28"/>
          <w:szCs w:val="28"/>
        </w:rPr>
        <w:t>Response #6</w:t>
      </w:r>
    </w:p>
    <w:p w:rsidR="00D73A34" w:rsidRDefault="00D73A34" w:rsidP="00D73A34">
      <w:r>
        <w:t xml:space="preserve">Optimally, we would assemble a community profile highlighting a broad range of demographic information, a snapshot of the workforce in the area, information about the quality of life in our various communities, a description of the transportation in the area, and a narrative of the industries present in the area. Likely, this would be the starting point, which we would build on as we build the BRE visitation program. The community profile would likely be a document is always changing and adapting to the needs of the program. </w:t>
      </w:r>
    </w:p>
    <w:p w:rsidR="00D73A34" w:rsidRDefault="00D73A34" w:rsidP="00D73A34">
      <w:pPr>
        <w:spacing w:after="0"/>
        <w:rPr>
          <w:i/>
        </w:rPr>
      </w:pPr>
      <w:r>
        <w:rPr>
          <w:i/>
        </w:rPr>
        <w:t>Demographic Information:</w:t>
      </w:r>
    </w:p>
    <w:p w:rsidR="00D73A34" w:rsidRDefault="00D73A34" w:rsidP="00D73A34">
      <w:r>
        <w:t xml:space="preserve">Demographic information such as population, household type, income, education levels, etc. will help to give BRE visitation participants a basic picture of the communities. This is generally the starting point for describing a community. </w:t>
      </w:r>
    </w:p>
    <w:p w:rsidR="00D73A34" w:rsidRDefault="00D73A34" w:rsidP="00D73A34">
      <w:pPr>
        <w:spacing w:after="0"/>
        <w:rPr>
          <w:i/>
        </w:rPr>
      </w:pPr>
      <w:r>
        <w:rPr>
          <w:i/>
        </w:rPr>
        <w:t xml:space="preserve">Workforce: </w:t>
      </w:r>
    </w:p>
    <w:p w:rsidR="00D73A34" w:rsidRDefault="00D73A34" w:rsidP="00D73A34">
      <w:r>
        <w:t xml:space="preserve">Illustrating the workforce available in a community or a region will help employers understand the pool of employers they are recruiting from. This can help them to make decisions between recruiting employees locally </w:t>
      </w:r>
      <w:proofErr w:type="gramStart"/>
      <w:r>
        <w:t>or</w:t>
      </w:r>
      <w:proofErr w:type="gramEnd"/>
      <w:r>
        <w:t xml:space="preserve"> looking elsewhere. This could include unemployment rates, employment skills, and education. This might even include information about the average distance people commute for work in the area, to help employers understand how far they should realistically look to recruit employees. </w:t>
      </w:r>
    </w:p>
    <w:p w:rsidR="00D73A34" w:rsidRDefault="00D73A34" w:rsidP="00D73A34">
      <w:pPr>
        <w:spacing w:after="0"/>
        <w:rPr>
          <w:i/>
        </w:rPr>
      </w:pPr>
      <w:r>
        <w:rPr>
          <w:i/>
        </w:rPr>
        <w:t xml:space="preserve">Quality of Life: </w:t>
      </w:r>
    </w:p>
    <w:p w:rsidR="00D73A34" w:rsidRDefault="00D73A34" w:rsidP="00D73A34">
      <w:r>
        <w:t xml:space="preserve">This would include information about education facilities in the area, recreation opportunities, road conditions, access to the Internet, </w:t>
      </w:r>
      <w:proofErr w:type="gramStart"/>
      <w:r>
        <w:t>healthcare</w:t>
      </w:r>
      <w:proofErr w:type="gramEnd"/>
      <w:r>
        <w:t xml:space="preserve">, housing, and protective services. This will help employers understand the communities that they do business in and where they’re employees are most likely to reside. Using the local amenities can be a benefit to the employer in regards to recruitment. </w:t>
      </w:r>
    </w:p>
    <w:p w:rsidR="00D73A34" w:rsidRDefault="00D73A34" w:rsidP="00D73A34">
      <w:pPr>
        <w:spacing w:after="0"/>
        <w:rPr>
          <w:i/>
        </w:rPr>
      </w:pPr>
      <w:r>
        <w:rPr>
          <w:i/>
        </w:rPr>
        <w:t>Transportation:</w:t>
      </w:r>
    </w:p>
    <w:p w:rsidR="00D73A34" w:rsidRDefault="00D73A34" w:rsidP="00D73A34">
      <w:r>
        <w:lastRenderedPageBreak/>
        <w:t xml:space="preserve">Access to transportation, including rail, highway, air, and water, is important information for almost any business to understand. Whether you’re shipping products out of your business or people are coming to your business, it’s important to understand how transportation can impact their success. </w:t>
      </w:r>
    </w:p>
    <w:p w:rsidR="00D73A34" w:rsidRDefault="00D73A34" w:rsidP="00D73A34">
      <w:pPr>
        <w:spacing w:after="0"/>
      </w:pPr>
      <w:r>
        <w:rPr>
          <w:i/>
        </w:rPr>
        <w:t>Industries</w:t>
      </w:r>
    </w:p>
    <w:p w:rsidR="00D73A34" w:rsidRDefault="00D73A34" w:rsidP="00D73A34">
      <w:r>
        <w:t xml:space="preserve">Understanding the multitude of industries working within a region will help businesses understand the landscape of doing business in the area. Understanding what is available to purchase locally and how your business can work with the other businesses in the area is important. Having an understanding of the industries in the area will help business owners understand some of the relationships they can create. This can help to identify overlaps in employment skills and employment types. </w:t>
      </w:r>
    </w:p>
    <w:p w:rsidR="005542BD" w:rsidRPr="005744BE" w:rsidRDefault="005542BD" w:rsidP="00D80639">
      <w:pPr>
        <w:rPr>
          <w:b/>
        </w:rPr>
      </w:pPr>
    </w:p>
    <w:p w:rsidR="005542BD" w:rsidRPr="005744BE" w:rsidRDefault="005542BD" w:rsidP="00D80639">
      <w:pPr>
        <w:rPr>
          <w:b/>
          <w:sz w:val="28"/>
          <w:szCs w:val="28"/>
        </w:rPr>
      </w:pPr>
      <w:r w:rsidRPr="005744BE">
        <w:rPr>
          <w:b/>
          <w:sz w:val="28"/>
          <w:szCs w:val="28"/>
        </w:rPr>
        <w:t>Response #7</w:t>
      </w:r>
    </w:p>
    <w:p w:rsidR="003E6C57" w:rsidRDefault="003E6C57" w:rsidP="003E6C57">
      <w:r>
        <w:t>Elements of a Community Profile:</w:t>
      </w:r>
    </w:p>
    <w:p w:rsidR="003E6C57" w:rsidRDefault="003E6C57" w:rsidP="003E6C57">
      <w:pPr>
        <w:pStyle w:val="ListParagraph"/>
        <w:numPr>
          <w:ilvl w:val="0"/>
          <w:numId w:val="44"/>
        </w:numPr>
        <w:spacing w:line="256" w:lineRule="auto"/>
      </w:pPr>
      <w:r>
        <w:t>Human Resource issues, opportunities, and gaps</w:t>
      </w:r>
    </w:p>
    <w:p w:rsidR="003E6C57" w:rsidRDefault="003E6C57" w:rsidP="003E6C57">
      <w:pPr>
        <w:pStyle w:val="ListParagraph"/>
        <w:numPr>
          <w:ilvl w:val="0"/>
          <w:numId w:val="44"/>
        </w:numPr>
        <w:spacing w:line="256" w:lineRule="auto"/>
      </w:pPr>
      <w:r>
        <w:t>Local/provincial business climate and barriers</w:t>
      </w:r>
    </w:p>
    <w:p w:rsidR="003E6C57" w:rsidRDefault="003E6C57" w:rsidP="003E6C57">
      <w:pPr>
        <w:pStyle w:val="ListParagraph"/>
        <w:numPr>
          <w:ilvl w:val="0"/>
          <w:numId w:val="44"/>
        </w:numPr>
        <w:spacing w:line="256" w:lineRule="auto"/>
      </w:pPr>
      <w:r>
        <w:t>Infrastructure needs</w:t>
      </w:r>
    </w:p>
    <w:p w:rsidR="003E6C57" w:rsidRDefault="003E6C57" w:rsidP="003E6C57">
      <w:pPr>
        <w:pStyle w:val="ListParagraph"/>
        <w:numPr>
          <w:ilvl w:val="0"/>
          <w:numId w:val="44"/>
        </w:numPr>
        <w:spacing w:line="256" w:lineRule="auto"/>
      </w:pPr>
      <w:r>
        <w:t>Interest in increasing exports</w:t>
      </w:r>
    </w:p>
    <w:p w:rsidR="003E6C57" w:rsidRDefault="003E6C57" w:rsidP="003E6C57">
      <w:pPr>
        <w:pStyle w:val="ListParagraph"/>
        <w:numPr>
          <w:ilvl w:val="0"/>
          <w:numId w:val="44"/>
        </w:numPr>
        <w:spacing w:line="256" w:lineRule="auto"/>
      </w:pPr>
      <w:r>
        <w:t>Thoughts on expansion, relocation or closing</w:t>
      </w:r>
    </w:p>
    <w:p w:rsidR="003E6C57" w:rsidRDefault="003E6C57" w:rsidP="003E6C57"/>
    <w:p w:rsidR="003E6C57" w:rsidRDefault="003E6C57" w:rsidP="003E6C57">
      <w:r>
        <w:t>Why these are included:</w:t>
      </w:r>
    </w:p>
    <w:p w:rsidR="003E6C57" w:rsidRDefault="003E6C57" w:rsidP="003E6C57">
      <w:pPr>
        <w:pStyle w:val="ListParagraph"/>
        <w:numPr>
          <w:ilvl w:val="0"/>
          <w:numId w:val="45"/>
        </w:numPr>
        <w:spacing w:line="256" w:lineRule="auto"/>
      </w:pPr>
      <w:r>
        <w:t>This will identify both company specific and company common skills shortages and upcoming skill shortages.  Initiatives can then be put in place to provide customized training as well as attract people from outside of the county to relocate.  This will help to turn around a declining population as well as improve company retention</w:t>
      </w:r>
    </w:p>
    <w:p w:rsidR="003E6C57" w:rsidRDefault="003E6C57" w:rsidP="003E6C57">
      <w:pPr>
        <w:pStyle w:val="ListParagraph"/>
        <w:numPr>
          <w:ilvl w:val="0"/>
          <w:numId w:val="45"/>
        </w:numPr>
        <w:spacing w:line="256" w:lineRule="auto"/>
      </w:pPr>
      <w:r>
        <w:t xml:space="preserve">Identify areas where advocacy is needed to remove barriers to growth.  </w:t>
      </w:r>
    </w:p>
    <w:p w:rsidR="003E6C57" w:rsidRDefault="003E6C57" w:rsidP="003E6C57">
      <w:pPr>
        <w:pStyle w:val="ListParagraph"/>
        <w:numPr>
          <w:ilvl w:val="0"/>
          <w:numId w:val="45"/>
        </w:numPr>
        <w:spacing w:line="256" w:lineRule="auto"/>
      </w:pPr>
      <w:r>
        <w:t>Assists in prioritizing infrastructure needs when talking with governments of various levels.</w:t>
      </w:r>
    </w:p>
    <w:p w:rsidR="003E6C57" w:rsidRDefault="003E6C57" w:rsidP="003E6C57">
      <w:pPr>
        <w:pStyle w:val="ListParagraph"/>
        <w:numPr>
          <w:ilvl w:val="0"/>
          <w:numId w:val="45"/>
        </w:numPr>
        <w:spacing w:line="256" w:lineRule="auto"/>
      </w:pPr>
      <w:r>
        <w:t xml:space="preserve">New free trade agreements with Europe and Asia have opened up large export markets.  This will allow workshops on how to export to be targeted to the sectors that are most interested in it.  IE specific training for food processing companies if that is where the interest is.  </w:t>
      </w:r>
    </w:p>
    <w:p w:rsidR="005542BD" w:rsidRPr="005744BE" w:rsidRDefault="005542BD" w:rsidP="00D80639">
      <w:pPr>
        <w:rPr>
          <w:b/>
        </w:rPr>
      </w:pPr>
    </w:p>
    <w:p w:rsidR="005542BD" w:rsidRPr="005744BE" w:rsidRDefault="005542BD" w:rsidP="00D80639">
      <w:pPr>
        <w:rPr>
          <w:b/>
          <w:sz w:val="28"/>
          <w:szCs w:val="28"/>
        </w:rPr>
      </w:pPr>
      <w:r w:rsidRPr="005744BE">
        <w:rPr>
          <w:b/>
          <w:sz w:val="28"/>
          <w:szCs w:val="28"/>
        </w:rPr>
        <w:t>Response #8</w:t>
      </w:r>
    </w:p>
    <w:p w:rsidR="005A23CB" w:rsidRDefault="005A23CB" w:rsidP="005A23CB">
      <w:r>
        <w:t xml:space="preserve">The town of </w:t>
      </w:r>
      <w:proofErr w:type="spellStart"/>
      <w:r>
        <w:t>Florenceville</w:t>
      </w:r>
      <w:proofErr w:type="spellEnd"/>
      <w:r>
        <w:t xml:space="preserve">-Bristol is a vibrant community of 1600+ residents nestled along the St. John River in what is commonly called the St. John River Valley. </w:t>
      </w:r>
    </w:p>
    <w:p w:rsidR="005A23CB" w:rsidRDefault="005A23CB" w:rsidP="005A23CB">
      <w:pPr>
        <w:pStyle w:val="ListParagraph"/>
        <w:numPr>
          <w:ilvl w:val="0"/>
          <w:numId w:val="46"/>
        </w:numPr>
      </w:pPr>
      <w:r>
        <w:t xml:space="preserve">Overall we have many attractions and events that draw many local and visitors alike to the town. Our situation to the St. John gives a great opportunity for non-motorized boating &amp; tubing. Our two museums, Potato World and the </w:t>
      </w:r>
      <w:proofErr w:type="spellStart"/>
      <w:r>
        <w:t>Shogomoc</w:t>
      </w:r>
      <w:proofErr w:type="spellEnd"/>
      <w:r>
        <w:t xml:space="preserve"> Railway along with town events like Snow Blast, Outdoor Summer Market, National French Fry Day Festival, Festival of </w:t>
      </w:r>
      <w:proofErr w:type="spellStart"/>
      <w:r>
        <w:t>Flavour</w:t>
      </w:r>
      <w:proofErr w:type="spellEnd"/>
      <w:r>
        <w:t xml:space="preserve"> and Howl-o-Scream Festival continue to show strong attendance &amp; support by local residents and </w:t>
      </w:r>
      <w:proofErr w:type="gramStart"/>
      <w:r>
        <w:lastRenderedPageBreak/>
        <w:t>visitors .</w:t>
      </w:r>
      <w:proofErr w:type="gramEnd"/>
      <w:r>
        <w:t xml:space="preserve"> Hunter Brothers Farm Market &amp; Fall Festival and their famous Corn maze is a strong economic generator as many come from far and wide to go through their famous maze. A central location allows residents to take in the many attractions and events that are within an hour’s drive in either direction. So, lots of things going on that include community and draw visitors/</w:t>
      </w:r>
      <w:proofErr w:type="spellStart"/>
      <w:r>
        <w:t>touists</w:t>
      </w:r>
      <w:proofErr w:type="spellEnd"/>
      <w:r>
        <w:t>.</w:t>
      </w:r>
    </w:p>
    <w:p w:rsidR="005A23CB" w:rsidRDefault="005A23CB" w:rsidP="005A23CB">
      <w:pPr>
        <w:pStyle w:val="ListParagraph"/>
        <w:numPr>
          <w:ilvl w:val="0"/>
          <w:numId w:val="46"/>
        </w:numPr>
      </w:pPr>
      <w:r>
        <w:t xml:space="preserve">We have 4 schools within town limits (2 elementary, 1 middle and 1 high school) offering early and late French Immersion. Youth have access to money and are keen to spend. </w:t>
      </w:r>
    </w:p>
    <w:p w:rsidR="005A23CB" w:rsidRDefault="005A23CB" w:rsidP="005A23CB">
      <w:pPr>
        <w:pStyle w:val="ListParagraph"/>
        <w:numPr>
          <w:ilvl w:val="0"/>
          <w:numId w:val="46"/>
        </w:numPr>
      </w:pPr>
      <w:r>
        <w:t>Strong business sector with good business diversity (McCain Foods Canada, Crabbe Lumber Mill, Mountain View Packers, Bell Wire Ltd. and various retail). Current and future potential land development opportunities. We are definitely OPEN FOR BUSSINESS. Solid core of businesses with very few shut downs.</w:t>
      </w:r>
    </w:p>
    <w:p w:rsidR="005A23CB" w:rsidRDefault="005A23CB" w:rsidP="005A23CB">
      <w:pPr>
        <w:pStyle w:val="ListParagraph"/>
        <w:numPr>
          <w:ilvl w:val="0"/>
          <w:numId w:val="46"/>
        </w:numPr>
      </w:pPr>
      <w:r>
        <w:t>Positive town image and a strong beautification program that includes flower/shrub beds, keeping green spaces clean, mowed and tidy. The many hours of weeding, pruning, mulching etc. can be easily seen and drives us to be known as one of the cleanest municipalities around. We have a low crime and nuisance rate. Great place to live and raise a family.</w:t>
      </w:r>
    </w:p>
    <w:p w:rsidR="005A23CB" w:rsidRDefault="005A23CB" w:rsidP="005A23CB">
      <w:pPr>
        <w:pStyle w:val="ListParagraph"/>
        <w:numPr>
          <w:ilvl w:val="0"/>
          <w:numId w:val="46"/>
        </w:numPr>
      </w:pPr>
      <w:r>
        <w:t xml:space="preserve">Strong tax base </w:t>
      </w:r>
      <w:r w:rsidRPr="005B4B13">
        <w:t>provid</w:t>
      </w:r>
      <w:r>
        <w:t xml:space="preserve">ing </w:t>
      </w:r>
      <w:r w:rsidRPr="005B4B13">
        <w:t>stability that helps communities attract both residents and entrepreneurs eager to see the community grow stronger.</w:t>
      </w:r>
      <w:r>
        <w:t xml:space="preserve"> In 2017 </w:t>
      </w:r>
      <w:proofErr w:type="spellStart"/>
      <w:r>
        <w:t>Florenceville</w:t>
      </w:r>
      <w:proofErr w:type="spellEnd"/>
      <w:r>
        <w:t xml:space="preserve">-Bristol’s tax base is $210,503,100 and for 2016 it was $208,337,850 which is an increase of $2,165,250. Since 2012, </w:t>
      </w:r>
      <w:proofErr w:type="spellStart"/>
      <w:r>
        <w:t>Florenceville</w:t>
      </w:r>
      <w:proofErr w:type="spellEnd"/>
      <w:r>
        <w:t>-Bristol’s tax rate has been $1.2899 per $100 of property tax assessment. For 2014, the average tax rate for municipalities in Group E was $1.30.</w:t>
      </w:r>
    </w:p>
    <w:p w:rsidR="005A23CB" w:rsidRDefault="005A23CB" w:rsidP="005A23CB">
      <w:pPr>
        <w:pStyle w:val="ListParagraph"/>
        <w:numPr>
          <w:ilvl w:val="0"/>
          <w:numId w:val="46"/>
        </w:numPr>
      </w:pPr>
      <w:r>
        <w:t>Proximity to the U.S. for industry</w:t>
      </w:r>
    </w:p>
    <w:p w:rsidR="005A23CB" w:rsidRDefault="005A23CB" w:rsidP="005A23CB">
      <w:pPr>
        <w:pStyle w:val="ListParagraph"/>
        <w:numPr>
          <w:ilvl w:val="0"/>
          <w:numId w:val="46"/>
        </w:numPr>
      </w:pPr>
      <w:r>
        <w:t xml:space="preserve">Strong recreation programs that include Minor Hockey, Scholastic Basketball Program along with summer activities (soccer, minor ball) gymnastics, etc. for youth. Wellness programs for adults with an active seniors programming. </w:t>
      </w:r>
    </w:p>
    <w:p w:rsidR="005542BD" w:rsidRPr="005744BE" w:rsidRDefault="005542BD" w:rsidP="00D80639">
      <w:pPr>
        <w:rPr>
          <w:b/>
        </w:rPr>
      </w:pPr>
      <w:bookmarkStart w:id="0" w:name="_GoBack"/>
      <w:bookmarkEnd w:id="0"/>
    </w:p>
    <w:p w:rsidR="005542BD" w:rsidRPr="005744BE" w:rsidRDefault="005542BD" w:rsidP="00D80639">
      <w:pPr>
        <w:rPr>
          <w:b/>
          <w:sz w:val="28"/>
          <w:szCs w:val="28"/>
        </w:rPr>
      </w:pPr>
      <w:r w:rsidRPr="005744BE">
        <w:rPr>
          <w:b/>
          <w:sz w:val="28"/>
          <w:szCs w:val="28"/>
        </w:rPr>
        <w:t>Response #9</w:t>
      </w:r>
    </w:p>
    <w:sectPr w:rsidR="005542BD" w:rsidRPr="005744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alatino">
    <w:altName w:val="Book Antiqua"/>
    <w:charset w:val="00"/>
    <w:family w:val="auto"/>
    <w:pitch w:val="variable"/>
    <w:sig w:usb0="00000003" w:usb1="00000000" w:usb2="00000000" w:usb3="00000000" w:csb0="00000001" w:csb1="00000000"/>
  </w:font>
  <w:font w:name="Songti SC Regular">
    <w:charset w:val="50"/>
    <w:family w:val="auto"/>
    <w:pitch w:val="variable"/>
    <w:sig w:usb0="00000001" w:usb1="00000000" w:usb2="0100040E"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574F4E"/>
    <w:multiLevelType w:val="hybridMultilevel"/>
    <w:tmpl w:val="3378C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4672D6"/>
    <w:multiLevelType w:val="hybridMultilevel"/>
    <w:tmpl w:val="060087F6"/>
    <w:lvl w:ilvl="0" w:tplc="70D40194">
      <w:numFmt w:val="bullet"/>
      <w:lvlText w:val="-"/>
      <w:lvlJc w:val="left"/>
      <w:pPr>
        <w:ind w:left="720" w:hanging="360"/>
      </w:pPr>
      <w:rPr>
        <w:rFonts w:ascii="Calibri" w:eastAsia="Calibri" w:hAnsi="Calibri"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2" w15:restartNumberingAfterBreak="0">
    <w:nsid w:val="0B5D1449"/>
    <w:multiLevelType w:val="hybridMultilevel"/>
    <w:tmpl w:val="B4FA64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3D31E3"/>
    <w:multiLevelType w:val="hybridMultilevel"/>
    <w:tmpl w:val="1AEE80CA"/>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4" w15:restartNumberingAfterBreak="0">
    <w:nsid w:val="0DD25351"/>
    <w:multiLevelType w:val="hybridMultilevel"/>
    <w:tmpl w:val="FD1011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025D48"/>
    <w:multiLevelType w:val="hybridMultilevel"/>
    <w:tmpl w:val="C9DA58F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0A8372E"/>
    <w:multiLevelType w:val="hybridMultilevel"/>
    <w:tmpl w:val="5B5E8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B72C15"/>
    <w:multiLevelType w:val="hybridMultilevel"/>
    <w:tmpl w:val="994A1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391396"/>
    <w:multiLevelType w:val="hybridMultilevel"/>
    <w:tmpl w:val="050CE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D2065F"/>
    <w:multiLevelType w:val="hybridMultilevel"/>
    <w:tmpl w:val="409C0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F63A5F"/>
    <w:multiLevelType w:val="hybridMultilevel"/>
    <w:tmpl w:val="1042F7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393170"/>
    <w:multiLevelType w:val="hybridMultilevel"/>
    <w:tmpl w:val="A25E8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E26D10"/>
    <w:multiLevelType w:val="hybridMultilevel"/>
    <w:tmpl w:val="64BCF36A"/>
    <w:lvl w:ilvl="0" w:tplc="5B7E64A4">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614CC8"/>
    <w:multiLevelType w:val="hybridMultilevel"/>
    <w:tmpl w:val="A508CC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1D86426"/>
    <w:multiLevelType w:val="hybridMultilevel"/>
    <w:tmpl w:val="7F5A002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5" w15:restartNumberingAfterBreak="0">
    <w:nsid w:val="33405C79"/>
    <w:multiLevelType w:val="hybridMultilevel"/>
    <w:tmpl w:val="C58C4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E85725"/>
    <w:multiLevelType w:val="hybridMultilevel"/>
    <w:tmpl w:val="48BA810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390B08FB"/>
    <w:multiLevelType w:val="hybridMultilevel"/>
    <w:tmpl w:val="6840DD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AEA5C7D"/>
    <w:multiLevelType w:val="hybridMultilevel"/>
    <w:tmpl w:val="D89686B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19" w15:restartNumberingAfterBreak="0">
    <w:nsid w:val="403C07BE"/>
    <w:multiLevelType w:val="hybridMultilevel"/>
    <w:tmpl w:val="85965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3987021"/>
    <w:multiLevelType w:val="hybridMultilevel"/>
    <w:tmpl w:val="F06C1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21037A"/>
    <w:multiLevelType w:val="hybridMultilevel"/>
    <w:tmpl w:val="B81485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4A90476A"/>
    <w:multiLevelType w:val="hybridMultilevel"/>
    <w:tmpl w:val="F702AE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4AFE3310"/>
    <w:multiLevelType w:val="hybridMultilevel"/>
    <w:tmpl w:val="4A647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367E05"/>
    <w:multiLevelType w:val="hybridMultilevel"/>
    <w:tmpl w:val="B21082C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FA712E2"/>
    <w:multiLevelType w:val="hybridMultilevel"/>
    <w:tmpl w:val="3318983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6" w15:restartNumberingAfterBreak="0">
    <w:nsid w:val="537F7D58"/>
    <w:multiLevelType w:val="hybridMultilevel"/>
    <w:tmpl w:val="DF881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5D4942"/>
    <w:multiLevelType w:val="hybridMultilevel"/>
    <w:tmpl w:val="3AB0D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CF513F"/>
    <w:multiLevelType w:val="hybridMultilevel"/>
    <w:tmpl w:val="3E4C5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F14DD7"/>
    <w:multiLevelType w:val="hybridMultilevel"/>
    <w:tmpl w:val="11CE6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6BC37F3"/>
    <w:multiLevelType w:val="hybridMultilevel"/>
    <w:tmpl w:val="0AA22C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DE6811"/>
    <w:multiLevelType w:val="hybridMultilevel"/>
    <w:tmpl w:val="4662753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5E3E457A"/>
    <w:multiLevelType w:val="hybridMultilevel"/>
    <w:tmpl w:val="32A2F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6AF065E"/>
    <w:multiLevelType w:val="hybridMultilevel"/>
    <w:tmpl w:val="D24C3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8A5FE7"/>
    <w:multiLevelType w:val="hybridMultilevel"/>
    <w:tmpl w:val="BF00F3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A0D4373"/>
    <w:multiLevelType w:val="hybridMultilevel"/>
    <w:tmpl w:val="8E6A10BA"/>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A9E7CE3"/>
    <w:multiLevelType w:val="hybridMultilevel"/>
    <w:tmpl w:val="C0181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E73049"/>
    <w:multiLevelType w:val="hybridMultilevel"/>
    <w:tmpl w:val="04906E7E"/>
    <w:lvl w:ilvl="0" w:tplc="0409000F">
      <w:start w:val="1"/>
      <w:numFmt w:val="decimal"/>
      <w:lvlText w:val="%1."/>
      <w:lvlJc w:val="left"/>
      <w:pPr>
        <w:ind w:left="72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F4A339B"/>
    <w:multiLevelType w:val="hybridMultilevel"/>
    <w:tmpl w:val="8590515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1BA4D42"/>
    <w:multiLevelType w:val="hybridMultilevel"/>
    <w:tmpl w:val="39E090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73902FE8"/>
    <w:multiLevelType w:val="hybridMultilevel"/>
    <w:tmpl w:val="46E8A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B75AD3"/>
    <w:multiLevelType w:val="hybridMultilevel"/>
    <w:tmpl w:val="1DD6D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AD4B3C"/>
    <w:multiLevelType w:val="hybridMultilevel"/>
    <w:tmpl w:val="04D0F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8E13068"/>
    <w:multiLevelType w:val="hybridMultilevel"/>
    <w:tmpl w:val="7D8E3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4B69AD"/>
    <w:multiLevelType w:val="hybridMultilevel"/>
    <w:tmpl w:val="CD26C9F6"/>
    <w:lvl w:ilvl="0" w:tplc="8612D506">
      <w:start w:val="1"/>
      <w:numFmt w:val="bullet"/>
      <w:lvlText w:val="•"/>
      <w:lvlJc w:val="left"/>
      <w:pPr>
        <w:tabs>
          <w:tab w:val="num" w:pos="720"/>
        </w:tabs>
        <w:ind w:left="720" w:hanging="360"/>
      </w:pPr>
      <w:rPr>
        <w:rFonts w:ascii="Arial" w:hAnsi="Arial" w:hint="default"/>
      </w:rPr>
    </w:lvl>
    <w:lvl w:ilvl="1" w:tplc="EE22546A" w:tentative="1">
      <w:start w:val="1"/>
      <w:numFmt w:val="bullet"/>
      <w:lvlText w:val="•"/>
      <w:lvlJc w:val="left"/>
      <w:pPr>
        <w:tabs>
          <w:tab w:val="num" w:pos="1440"/>
        </w:tabs>
        <w:ind w:left="1440" w:hanging="360"/>
      </w:pPr>
      <w:rPr>
        <w:rFonts w:ascii="Arial" w:hAnsi="Arial" w:hint="default"/>
      </w:rPr>
    </w:lvl>
    <w:lvl w:ilvl="2" w:tplc="B9245120" w:tentative="1">
      <w:start w:val="1"/>
      <w:numFmt w:val="bullet"/>
      <w:lvlText w:val="•"/>
      <w:lvlJc w:val="left"/>
      <w:pPr>
        <w:tabs>
          <w:tab w:val="num" w:pos="2160"/>
        </w:tabs>
        <w:ind w:left="2160" w:hanging="360"/>
      </w:pPr>
      <w:rPr>
        <w:rFonts w:ascii="Arial" w:hAnsi="Arial" w:hint="default"/>
      </w:rPr>
    </w:lvl>
    <w:lvl w:ilvl="3" w:tplc="B204F9C6" w:tentative="1">
      <w:start w:val="1"/>
      <w:numFmt w:val="bullet"/>
      <w:lvlText w:val="•"/>
      <w:lvlJc w:val="left"/>
      <w:pPr>
        <w:tabs>
          <w:tab w:val="num" w:pos="2880"/>
        </w:tabs>
        <w:ind w:left="2880" w:hanging="360"/>
      </w:pPr>
      <w:rPr>
        <w:rFonts w:ascii="Arial" w:hAnsi="Arial" w:hint="default"/>
      </w:rPr>
    </w:lvl>
    <w:lvl w:ilvl="4" w:tplc="A246C7D6" w:tentative="1">
      <w:start w:val="1"/>
      <w:numFmt w:val="bullet"/>
      <w:lvlText w:val="•"/>
      <w:lvlJc w:val="left"/>
      <w:pPr>
        <w:tabs>
          <w:tab w:val="num" w:pos="3600"/>
        </w:tabs>
        <w:ind w:left="3600" w:hanging="360"/>
      </w:pPr>
      <w:rPr>
        <w:rFonts w:ascii="Arial" w:hAnsi="Arial" w:hint="default"/>
      </w:rPr>
    </w:lvl>
    <w:lvl w:ilvl="5" w:tplc="F202FC34" w:tentative="1">
      <w:start w:val="1"/>
      <w:numFmt w:val="bullet"/>
      <w:lvlText w:val="•"/>
      <w:lvlJc w:val="left"/>
      <w:pPr>
        <w:tabs>
          <w:tab w:val="num" w:pos="4320"/>
        </w:tabs>
        <w:ind w:left="4320" w:hanging="360"/>
      </w:pPr>
      <w:rPr>
        <w:rFonts w:ascii="Arial" w:hAnsi="Arial" w:hint="default"/>
      </w:rPr>
    </w:lvl>
    <w:lvl w:ilvl="6" w:tplc="E640C5EA" w:tentative="1">
      <w:start w:val="1"/>
      <w:numFmt w:val="bullet"/>
      <w:lvlText w:val="•"/>
      <w:lvlJc w:val="left"/>
      <w:pPr>
        <w:tabs>
          <w:tab w:val="num" w:pos="5040"/>
        </w:tabs>
        <w:ind w:left="5040" w:hanging="360"/>
      </w:pPr>
      <w:rPr>
        <w:rFonts w:ascii="Arial" w:hAnsi="Arial" w:hint="default"/>
      </w:rPr>
    </w:lvl>
    <w:lvl w:ilvl="7" w:tplc="48D6A978" w:tentative="1">
      <w:start w:val="1"/>
      <w:numFmt w:val="bullet"/>
      <w:lvlText w:val="•"/>
      <w:lvlJc w:val="left"/>
      <w:pPr>
        <w:tabs>
          <w:tab w:val="num" w:pos="5760"/>
        </w:tabs>
        <w:ind w:left="5760" w:hanging="360"/>
      </w:pPr>
      <w:rPr>
        <w:rFonts w:ascii="Arial" w:hAnsi="Arial" w:hint="default"/>
      </w:rPr>
    </w:lvl>
    <w:lvl w:ilvl="8" w:tplc="CADE1FB4" w:tentative="1">
      <w:start w:val="1"/>
      <w:numFmt w:val="bullet"/>
      <w:lvlText w:val="•"/>
      <w:lvlJc w:val="left"/>
      <w:pPr>
        <w:tabs>
          <w:tab w:val="num" w:pos="6480"/>
        </w:tabs>
        <w:ind w:left="6480" w:hanging="360"/>
      </w:pPr>
      <w:rPr>
        <w:rFonts w:ascii="Arial" w:hAnsi="Arial" w:hint="default"/>
      </w:rPr>
    </w:lvl>
  </w:abstractNum>
  <w:abstractNum w:abstractNumId="45" w15:restartNumberingAfterBreak="0">
    <w:nsid w:val="7BFE0523"/>
    <w:multiLevelType w:val="hybridMultilevel"/>
    <w:tmpl w:val="599C246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0"/>
  </w:num>
  <w:num w:numId="2">
    <w:abstractNumId w:val="15"/>
  </w:num>
  <w:num w:numId="3">
    <w:abstractNumId w:val="23"/>
  </w:num>
  <w:num w:numId="4">
    <w:abstractNumId w:val="11"/>
  </w:num>
  <w:num w:numId="5">
    <w:abstractNumId w:val="9"/>
  </w:num>
  <w:num w:numId="6">
    <w:abstractNumId w:val="7"/>
  </w:num>
  <w:num w:numId="7">
    <w:abstractNumId w:val="43"/>
  </w:num>
  <w:num w:numId="8">
    <w:abstractNumId w:val="19"/>
  </w:num>
  <w:num w:numId="9">
    <w:abstractNumId w:val="42"/>
  </w:num>
  <w:num w:numId="10">
    <w:abstractNumId w:val="28"/>
  </w:num>
  <w:num w:numId="11">
    <w:abstractNumId w:val="0"/>
  </w:num>
  <w:num w:numId="12">
    <w:abstractNumId w:val="33"/>
  </w:num>
  <w:num w:numId="13">
    <w:abstractNumId w:val="27"/>
  </w:num>
  <w:num w:numId="14">
    <w:abstractNumId w:val="29"/>
  </w:num>
  <w:num w:numId="15">
    <w:abstractNumId w:val="16"/>
  </w:num>
  <w:num w:numId="16">
    <w:abstractNumId w:val="26"/>
  </w:num>
  <w:num w:numId="17">
    <w:abstractNumId w:val="34"/>
  </w:num>
  <w:num w:numId="18">
    <w:abstractNumId w:val="6"/>
  </w:num>
  <w:num w:numId="19">
    <w:abstractNumId w:val="35"/>
  </w:num>
  <w:num w:numId="20">
    <w:abstractNumId w:val="12"/>
  </w:num>
  <w:num w:numId="21">
    <w:abstractNumId w:val="38"/>
  </w:num>
  <w:num w:numId="22">
    <w:abstractNumId w:val="41"/>
  </w:num>
  <w:num w:numId="23">
    <w:abstractNumId w:val="2"/>
  </w:num>
  <w:num w:numId="24">
    <w:abstractNumId w:val="8"/>
  </w:num>
  <w:num w:numId="25">
    <w:abstractNumId w:val="32"/>
  </w:num>
  <w:num w:numId="26">
    <w:abstractNumId w:val="36"/>
  </w:num>
  <w:num w:numId="27">
    <w:abstractNumId w:val="20"/>
  </w:num>
  <w:num w:numId="28">
    <w:abstractNumId w:val="40"/>
  </w:num>
  <w:num w:numId="29">
    <w:abstractNumId w:val="17"/>
  </w:num>
  <w:num w:numId="30">
    <w:abstractNumId w:val="14"/>
  </w:num>
  <w:num w:numId="31">
    <w:abstractNumId w:val="44"/>
  </w:num>
  <w:num w:numId="32">
    <w:abstractNumId w:val="30"/>
  </w:num>
  <w:num w:numId="33">
    <w:abstractNumId w:val="24"/>
  </w:num>
  <w:num w:numId="34">
    <w:abstractNumId w:val="5"/>
  </w:num>
  <w:num w:numId="35">
    <w:abstractNumId w:val="39"/>
  </w:num>
  <w:num w:numId="36">
    <w:abstractNumId w:val="3"/>
  </w:num>
  <w:num w:numId="37">
    <w:abstractNumId w:val="22"/>
  </w:num>
  <w:num w:numId="38">
    <w:abstractNumId w:val="4"/>
  </w:num>
  <w:num w:numId="39">
    <w:abstractNumId w:val="37"/>
  </w:num>
  <w:num w:numId="40">
    <w:abstractNumId w:val="31"/>
  </w:num>
  <w:num w:numId="41">
    <w:abstractNumId w:val="1"/>
  </w:num>
  <w:num w:numId="42">
    <w:abstractNumId w:val="45"/>
  </w:num>
  <w:num w:numId="43">
    <w:abstractNumId w:val="13"/>
  </w:num>
  <w:num w:numId="4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154F"/>
    <w:rsid w:val="000268ED"/>
    <w:rsid w:val="00043977"/>
    <w:rsid w:val="000C243F"/>
    <w:rsid w:val="00161AA5"/>
    <w:rsid w:val="00190B88"/>
    <w:rsid w:val="001D43DD"/>
    <w:rsid w:val="00230689"/>
    <w:rsid w:val="003705C6"/>
    <w:rsid w:val="003777F7"/>
    <w:rsid w:val="003824C0"/>
    <w:rsid w:val="003E40D6"/>
    <w:rsid w:val="003E6C57"/>
    <w:rsid w:val="004D662F"/>
    <w:rsid w:val="0052154F"/>
    <w:rsid w:val="00526899"/>
    <w:rsid w:val="00535800"/>
    <w:rsid w:val="005542BD"/>
    <w:rsid w:val="00557B1C"/>
    <w:rsid w:val="0056053C"/>
    <w:rsid w:val="005744BE"/>
    <w:rsid w:val="005A23CB"/>
    <w:rsid w:val="005C18B8"/>
    <w:rsid w:val="005C33D4"/>
    <w:rsid w:val="008515EA"/>
    <w:rsid w:val="009C256C"/>
    <w:rsid w:val="00A23CF1"/>
    <w:rsid w:val="00A54F63"/>
    <w:rsid w:val="00A555E2"/>
    <w:rsid w:val="00BA6EE6"/>
    <w:rsid w:val="00CC3B7C"/>
    <w:rsid w:val="00D73A34"/>
    <w:rsid w:val="00D80639"/>
    <w:rsid w:val="00E349E5"/>
    <w:rsid w:val="00ED1183"/>
    <w:rsid w:val="00F049F4"/>
    <w:rsid w:val="00F3367A"/>
    <w:rsid w:val="00F507F5"/>
    <w:rsid w:val="00F77F9B"/>
    <w:rsid w:val="00FE1D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778F5D-A533-40CB-A7E3-6174F9B65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49E5"/>
    <w:pPr>
      <w:ind w:left="720"/>
      <w:contextualSpacing/>
    </w:pPr>
  </w:style>
  <w:style w:type="character" w:styleId="Hyperlink">
    <w:name w:val="Hyperlink"/>
    <w:basedOn w:val="DefaultParagraphFont"/>
    <w:uiPriority w:val="99"/>
    <w:unhideWhenUsed/>
    <w:rsid w:val="00D80639"/>
    <w:rPr>
      <w:color w:val="0563C1" w:themeColor="hyperlink"/>
      <w:u w:val="single"/>
    </w:rPr>
  </w:style>
  <w:style w:type="paragraph" w:styleId="NormalWeb">
    <w:name w:val="Normal (Web)"/>
    <w:basedOn w:val="Normal"/>
    <w:uiPriority w:val="99"/>
    <w:semiHidden/>
    <w:unhideWhenUsed/>
    <w:rsid w:val="005542B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3E40D6"/>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268ED"/>
    <w:pPr>
      <w:autoSpaceDE w:val="0"/>
      <w:autoSpaceDN w:val="0"/>
      <w:adjustRightInd w:val="0"/>
      <w:spacing w:after="0" w:line="240" w:lineRule="auto"/>
    </w:pPr>
    <w:rPr>
      <w:rFonts w:ascii="Calibri" w:hAnsi="Calibri" w:cs="Calibri"/>
      <w:color w:val="000000"/>
      <w:sz w:val="24"/>
      <w:szCs w:val="24"/>
    </w:rPr>
  </w:style>
  <w:style w:type="paragraph" w:styleId="NoSpacing">
    <w:name w:val="No Spacing"/>
    <w:uiPriority w:val="1"/>
    <w:qFormat/>
    <w:rsid w:val="00F77F9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394122">
      <w:bodyDiv w:val="1"/>
      <w:marLeft w:val="0"/>
      <w:marRight w:val="0"/>
      <w:marTop w:val="0"/>
      <w:marBottom w:val="0"/>
      <w:divBdr>
        <w:top w:val="none" w:sz="0" w:space="0" w:color="auto"/>
        <w:left w:val="none" w:sz="0" w:space="0" w:color="auto"/>
        <w:bottom w:val="none" w:sz="0" w:space="0" w:color="auto"/>
        <w:right w:val="none" w:sz="0" w:space="0" w:color="auto"/>
      </w:divBdr>
    </w:div>
    <w:div w:id="228620221">
      <w:bodyDiv w:val="1"/>
      <w:marLeft w:val="0"/>
      <w:marRight w:val="0"/>
      <w:marTop w:val="0"/>
      <w:marBottom w:val="0"/>
      <w:divBdr>
        <w:top w:val="none" w:sz="0" w:space="0" w:color="auto"/>
        <w:left w:val="none" w:sz="0" w:space="0" w:color="auto"/>
        <w:bottom w:val="none" w:sz="0" w:space="0" w:color="auto"/>
        <w:right w:val="none" w:sz="0" w:space="0" w:color="auto"/>
      </w:divBdr>
    </w:div>
    <w:div w:id="353925181">
      <w:bodyDiv w:val="1"/>
      <w:marLeft w:val="0"/>
      <w:marRight w:val="0"/>
      <w:marTop w:val="0"/>
      <w:marBottom w:val="0"/>
      <w:divBdr>
        <w:top w:val="none" w:sz="0" w:space="0" w:color="auto"/>
        <w:left w:val="none" w:sz="0" w:space="0" w:color="auto"/>
        <w:bottom w:val="none" w:sz="0" w:space="0" w:color="auto"/>
        <w:right w:val="none" w:sz="0" w:space="0" w:color="auto"/>
      </w:divBdr>
    </w:div>
    <w:div w:id="643899488">
      <w:bodyDiv w:val="1"/>
      <w:marLeft w:val="0"/>
      <w:marRight w:val="0"/>
      <w:marTop w:val="0"/>
      <w:marBottom w:val="0"/>
      <w:divBdr>
        <w:top w:val="none" w:sz="0" w:space="0" w:color="auto"/>
        <w:left w:val="none" w:sz="0" w:space="0" w:color="auto"/>
        <w:bottom w:val="none" w:sz="0" w:space="0" w:color="auto"/>
        <w:right w:val="none" w:sz="0" w:space="0" w:color="auto"/>
      </w:divBdr>
    </w:div>
    <w:div w:id="992946700">
      <w:bodyDiv w:val="1"/>
      <w:marLeft w:val="0"/>
      <w:marRight w:val="0"/>
      <w:marTop w:val="0"/>
      <w:marBottom w:val="0"/>
      <w:divBdr>
        <w:top w:val="none" w:sz="0" w:space="0" w:color="auto"/>
        <w:left w:val="none" w:sz="0" w:space="0" w:color="auto"/>
        <w:bottom w:val="none" w:sz="0" w:space="0" w:color="auto"/>
        <w:right w:val="none" w:sz="0" w:space="0" w:color="auto"/>
      </w:divBdr>
    </w:div>
    <w:div w:id="1111777662">
      <w:bodyDiv w:val="1"/>
      <w:marLeft w:val="0"/>
      <w:marRight w:val="0"/>
      <w:marTop w:val="0"/>
      <w:marBottom w:val="0"/>
      <w:divBdr>
        <w:top w:val="none" w:sz="0" w:space="0" w:color="auto"/>
        <w:left w:val="none" w:sz="0" w:space="0" w:color="auto"/>
        <w:bottom w:val="none" w:sz="0" w:space="0" w:color="auto"/>
        <w:right w:val="none" w:sz="0" w:space="0" w:color="auto"/>
      </w:divBdr>
    </w:div>
    <w:div w:id="1636444688">
      <w:bodyDiv w:val="1"/>
      <w:marLeft w:val="0"/>
      <w:marRight w:val="0"/>
      <w:marTop w:val="0"/>
      <w:marBottom w:val="0"/>
      <w:divBdr>
        <w:top w:val="none" w:sz="0" w:space="0" w:color="auto"/>
        <w:left w:val="none" w:sz="0" w:space="0" w:color="auto"/>
        <w:bottom w:val="none" w:sz="0" w:space="0" w:color="auto"/>
        <w:right w:val="none" w:sz="0" w:space="0" w:color="auto"/>
      </w:divBdr>
    </w:div>
    <w:div w:id="1750928996">
      <w:bodyDiv w:val="1"/>
      <w:marLeft w:val="0"/>
      <w:marRight w:val="0"/>
      <w:marTop w:val="0"/>
      <w:marBottom w:val="0"/>
      <w:divBdr>
        <w:top w:val="none" w:sz="0" w:space="0" w:color="auto"/>
        <w:left w:val="none" w:sz="0" w:space="0" w:color="auto"/>
        <w:bottom w:val="none" w:sz="0" w:space="0" w:color="auto"/>
        <w:right w:val="none" w:sz="0" w:space="0" w:color="auto"/>
      </w:divBdr>
    </w:div>
    <w:div w:id="1804150007">
      <w:bodyDiv w:val="1"/>
      <w:marLeft w:val="0"/>
      <w:marRight w:val="0"/>
      <w:marTop w:val="0"/>
      <w:marBottom w:val="0"/>
      <w:divBdr>
        <w:top w:val="none" w:sz="0" w:space="0" w:color="auto"/>
        <w:left w:val="none" w:sz="0" w:space="0" w:color="auto"/>
        <w:bottom w:val="none" w:sz="0" w:space="0" w:color="auto"/>
        <w:right w:val="none" w:sz="0" w:space="0" w:color="auto"/>
      </w:divBdr>
    </w:div>
    <w:div w:id="1854758427">
      <w:bodyDiv w:val="1"/>
      <w:marLeft w:val="0"/>
      <w:marRight w:val="0"/>
      <w:marTop w:val="0"/>
      <w:marBottom w:val="0"/>
      <w:divBdr>
        <w:top w:val="none" w:sz="0" w:space="0" w:color="auto"/>
        <w:left w:val="none" w:sz="0" w:space="0" w:color="auto"/>
        <w:bottom w:val="none" w:sz="0" w:space="0" w:color="auto"/>
        <w:right w:val="none" w:sz="0" w:space="0" w:color="auto"/>
      </w:divBdr>
    </w:div>
    <w:div w:id="1963806143">
      <w:bodyDiv w:val="1"/>
      <w:marLeft w:val="0"/>
      <w:marRight w:val="0"/>
      <w:marTop w:val="0"/>
      <w:marBottom w:val="0"/>
      <w:divBdr>
        <w:top w:val="none" w:sz="0" w:space="0" w:color="auto"/>
        <w:left w:val="none" w:sz="0" w:space="0" w:color="auto"/>
        <w:bottom w:val="none" w:sz="0" w:space="0" w:color="auto"/>
        <w:right w:val="none" w:sz="0" w:space="0" w:color="auto"/>
      </w:divBdr>
    </w:div>
    <w:div w:id="2001079178">
      <w:bodyDiv w:val="1"/>
      <w:marLeft w:val="0"/>
      <w:marRight w:val="0"/>
      <w:marTop w:val="0"/>
      <w:marBottom w:val="0"/>
      <w:divBdr>
        <w:top w:val="none" w:sz="0" w:space="0" w:color="auto"/>
        <w:left w:val="none" w:sz="0" w:space="0" w:color="auto"/>
        <w:bottom w:val="none" w:sz="0" w:space="0" w:color="auto"/>
        <w:right w:val="none" w:sz="0" w:space="0" w:color="auto"/>
      </w:divBdr>
    </w:div>
    <w:div w:id="2068021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ovascotiabusiness.com/inves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rofiles.yesvirginia.org/mapsearch" TargetMode="External"/><Relationship Id="rId5" Type="http://schemas.openxmlformats.org/officeDocument/2006/relationships/hyperlink" Target="https://www.census.gov/quickfacts/fact/table/bedfordtownvirginia,bedfordcountyvirginia/PST045216"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TotalTime>
  <Pages>7</Pages>
  <Words>2304</Words>
  <Characters>13133</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Schofield</dc:creator>
  <cp:keywords/>
  <dc:description/>
  <cp:lastModifiedBy>Alan Barefield2</cp:lastModifiedBy>
  <cp:revision>20</cp:revision>
  <cp:lastPrinted>2016-08-24T13:00:00Z</cp:lastPrinted>
  <dcterms:created xsi:type="dcterms:W3CDTF">2016-09-19T18:11:00Z</dcterms:created>
  <dcterms:modified xsi:type="dcterms:W3CDTF">2018-03-14T20:48:00Z</dcterms:modified>
</cp:coreProperties>
</file>