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1761" w:rsidRDefault="00B21761"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4DC4355C" wp14:editId="7B3FD785">
            <wp:extent cx="2125683" cy="1237959"/>
            <wp:effectExtent l="0" t="0" r="8255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REI 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9720" cy="12577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398E" w:rsidRDefault="000F398E"/>
    <w:p w:rsidR="000F398E" w:rsidRDefault="000F398E"/>
    <w:p w:rsidR="000F398E" w:rsidRDefault="000F398E" w:rsidP="000F398E">
      <w:pPr>
        <w:pStyle w:val="Default"/>
      </w:pPr>
    </w:p>
    <w:p w:rsidR="00375A85" w:rsidRPr="00375A85" w:rsidRDefault="00375A85" w:rsidP="00375A85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80" w:lineRule="exact"/>
        <w:jc w:val="center"/>
        <w:rPr>
          <w:b/>
          <w:color w:val="000000"/>
          <w:w w:val="105"/>
          <w:sz w:val="28"/>
          <w:szCs w:val="28"/>
        </w:rPr>
      </w:pPr>
      <w:r w:rsidRPr="00375A85">
        <w:rPr>
          <w:b/>
          <w:color w:val="000000"/>
          <w:w w:val="105"/>
          <w:sz w:val="28"/>
          <w:szCs w:val="28"/>
        </w:rPr>
        <w:t>Business Retention and Expansion Fundamentals Course</w:t>
      </w:r>
    </w:p>
    <w:p w:rsidR="00375A85" w:rsidRPr="00375A85" w:rsidRDefault="00375A85" w:rsidP="00375A85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80" w:lineRule="exact"/>
        <w:jc w:val="center"/>
        <w:rPr>
          <w:b/>
          <w:color w:val="000000"/>
          <w:w w:val="105"/>
          <w:sz w:val="28"/>
          <w:szCs w:val="28"/>
        </w:rPr>
      </w:pPr>
      <w:r w:rsidRPr="00375A85">
        <w:rPr>
          <w:b/>
          <w:color w:val="000000"/>
          <w:w w:val="105"/>
          <w:sz w:val="28"/>
          <w:szCs w:val="28"/>
        </w:rPr>
        <w:t>Business Retention and Expansion Coordinator Certification</w:t>
      </w:r>
    </w:p>
    <w:p w:rsidR="00375A85" w:rsidRPr="00375A85" w:rsidRDefault="00375A85" w:rsidP="00375A85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80" w:lineRule="exact"/>
        <w:jc w:val="center"/>
        <w:rPr>
          <w:b/>
          <w:color w:val="000000"/>
          <w:w w:val="105"/>
          <w:sz w:val="28"/>
          <w:szCs w:val="28"/>
        </w:rPr>
      </w:pPr>
    </w:p>
    <w:p w:rsidR="00375A85" w:rsidRPr="00375A85" w:rsidRDefault="00375A85" w:rsidP="00375A85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80" w:lineRule="exact"/>
        <w:jc w:val="center"/>
        <w:rPr>
          <w:b/>
          <w:color w:val="000000"/>
          <w:w w:val="105"/>
          <w:sz w:val="28"/>
          <w:szCs w:val="28"/>
        </w:rPr>
      </w:pPr>
      <w:r w:rsidRPr="00375A85">
        <w:rPr>
          <w:b/>
          <w:color w:val="000000"/>
          <w:w w:val="105"/>
          <w:sz w:val="28"/>
          <w:szCs w:val="28"/>
        </w:rPr>
        <w:t>Course Objectives</w:t>
      </w:r>
    </w:p>
    <w:p w:rsidR="00375A85" w:rsidRDefault="00375A85" w:rsidP="00375A85">
      <w:pPr>
        <w:widowControl w:val="0"/>
        <w:tabs>
          <w:tab w:val="left" w:pos="720"/>
        </w:tabs>
        <w:autoSpaceDE w:val="0"/>
        <w:autoSpaceDN w:val="0"/>
        <w:adjustRightInd w:val="0"/>
        <w:spacing w:before="277" w:after="0" w:line="280" w:lineRule="exact"/>
        <w:ind w:right="1855"/>
        <w:jc w:val="both"/>
        <w:rPr>
          <w:color w:val="000000"/>
          <w:w w:val="106"/>
        </w:rPr>
      </w:pPr>
    </w:p>
    <w:p w:rsidR="00375A85" w:rsidRPr="00375A85" w:rsidRDefault="00375A85" w:rsidP="00375A85">
      <w:pPr>
        <w:widowControl w:val="0"/>
        <w:tabs>
          <w:tab w:val="left" w:pos="720"/>
        </w:tabs>
        <w:autoSpaceDE w:val="0"/>
        <w:autoSpaceDN w:val="0"/>
        <w:adjustRightInd w:val="0"/>
        <w:spacing w:before="277" w:after="0" w:line="280" w:lineRule="exact"/>
        <w:rPr>
          <w:color w:val="000000"/>
          <w:w w:val="106"/>
          <w:sz w:val="28"/>
          <w:szCs w:val="28"/>
        </w:rPr>
      </w:pPr>
      <w:r w:rsidRPr="00375A85">
        <w:rPr>
          <w:color w:val="000000"/>
          <w:w w:val="106"/>
          <w:sz w:val="28"/>
          <w:szCs w:val="28"/>
        </w:rPr>
        <w:t xml:space="preserve">By the time you </w:t>
      </w:r>
      <w:r>
        <w:rPr>
          <w:color w:val="000000"/>
          <w:w w:val="106"/>
          <w:sz w:val="28"/>
          <w:szCs w:val="28"/>
        </w:rPr>
        <w:t xml:space="preserve">have completed this workshop, </w:t>
      </w:r>
      <w:r w:rsidRPr="00375A85">
        <w:rPr>
          <w:color w:val="000000"/>
          <w:w w:val="106"/>
          <w:sz w:val="28"/>
          <w:szCs w:val="28"/>
        </w:rPr>
        <w:t xml:space="preserve">you will be ready to coach a community on the best practices in </w:t>
      </w:r>
      <w:r>
        <w:rPr>
          <w:color w:val="000000"/>
          <w:w w:val="106"/>
          <w:sz w:val="28"/>
          <w:szCs w:val="28"/>
        </w:rPr>
        <w:t xml:space="preserve">developing and implementing </w:t>
      </w:r>
      <w:r w:rsidRPr="00375A85">
        <w:rPr>
          <w:color w:val="000000"/>
          <w:w w:val="106"/>
          <w:sz w:val="28"/>
          <w:szCs w:val="28"/>
        </w:rPr>
        <w:t xml:space="preserve">a local BR&amp;E visitation program. </w:t>
      </w:r>
    </w:p>
    <w:p w:rsidR="00375A85" w:rsidRPr="00375A85" w:rsidRDefault="00375A85" w:rsidP="00375A85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53" w:lineRule="exact"/>
        <w:rPr>
          <w:color w:val="000000"/>
          <w:w w:val="106"/>
          <w:sz w:val="28"/>
          <w:szCs w:val="28"/>
        </w:rPr>
      </w:pPr>
    </w:p>
    <w:p w:rsidR="00375A85" w:rsidRPr="00375A85" w:rsidRDefault="00375A85" w:rsidP="00375A85">
      <w:pPr>
        <w:widowControl w:val="0"/>
        <w:tabs>
          <w:tab w:val="left" w:pos="720"/>
        </w:tabs>
        <w:autoSpaceDE w:val="0"/>
        <w:autoSpaceDN w:val="0"/>
        <w:adjustRightInd w:val="0"/>
        <w:spacing w:before="30" w:after="0" w:line="253" w:lineRule="exact"/>
        <w:rPr>
          <w:color w:val="000000"/>
          <w:w w:val="104"/>
          <w:sz w:val="28"/>
          <w:szCs w:val="28"/>
        </w:rPr>
      </w:pPr>
      <w:r w:rsidRPr="00375A85">
        <w:rPr>
          <w:color w:val="000000"/>
          <w:w w:val="104"/>
          <w:sz w:val="28"/>
          <w:szCs w:val="28"/>
        </w:rPr>
        <w:t xml:space="preserve">Specifically, you will be able to: </w:t>
      </w:r>
    </w:p>
    <w:p w:rsidR="00375A85" w:rsidRPr="00375A85" w:rsidRDefault="00375A85" w:rsidP="00375A85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80" w:lineRule="exact"/>
        <w:rPr>
          <w:color w:val="000000"/>
          <w:w w:val="104"/>
          <w:sz w:val="28"/>
          <w:szCs w:val="28"/>
        </w:rPr>
      </w:pPr>
    </w:p>
    <w:p w:rsidR="00375A85" w:rsidRPr="00375A85" w:rsidRDefault="00375A85" w:rsidP="00375A85">
      <w:pPr>
        <w:pStyle w:val="ListParagraph"/>
        <w:widowControl w:val="0"/>
        <w:numPr>
          <w:ilvl w:val="0"/>
          <w:numId w:val="3"/>
        </w:numPr>
        <w:tabs>
          <w:tab w:val="left" w:pos="720"/>
        </w:tabs>
        <w:autoSpaceDE w:val="0"/>
        <w:autoSpaceDN w:val="0"/>
        <w:adjustRightInd w:val="0"/>
        <w:spacing w:after="120" w:line="280" w:lineRule="exact"/>
        <w:contextualSpacing w:val="0"/>
        <w:rPr>
          <w:color w:val="000000"/>
          <w:w w:val="104"/>
          <w:sz w:val="28"/>
          <w:szCs w:val="28"/>
        </w:rPr>
      </w:pPr>
      <w:r w:rsidRPr="00375A85">
        <w:rPr>
          <w:color w:val="000000"/>
          <w:w w:val="104"/>
          <w:sz w:val="28"/>
          <w:szCs w:val="28"/>
        </w:rPr>
        <w:t xml:space="preserve">Explain to community leaders the benefits and costs of </w:t>
      </w:r>
      <w:r>
        <w:rPr>
          <w:color w:val="000000"/>
          <w:w w:val="104"/>
          <w:sz w:val="28"/>
          <w:szCs w:val="28"/>
        </w:rPr>
        <w:t>implementing</w:t>
      </w:r>
      <w:r w:rsidRPr="00375A85">
        <w:rPr>
          <w:color w:val="000000"/>
          <w:w w:val="104"/>
          <w:sz w:val="28"/>
          <w:szCs w:val="28"/>
        </w:rPr>
        <w:t xml:space="preserve"> a BR&amp;E visitation program; </w:t>
      </w:r>
    </w:p>
    <w:p w:rsidR="00375A85" w:rsidRPr="00375A85" w:rsidRDefault="00B33576" w:rsidP="00375A85">
      <w:pPr>
        <w:pStyle w:val="ListParagraph"/>
        <w:widowControl w:val="0"/>
        <w:numPr>
          <w:ilvl w:val="0"/>
          <w:numId w:val="3"/>
        </w:numPr>
        <w:tabs>
          <w:tab w:val="left" w:pos="720"/>
        </w:tabs>
        <w:autoSpaceDE w:val="0"/>
        <w:autoSpaceDN w:val="0"/>
        <w:adjustRightInd w:val="0"/>
        <w:spacing w:after="120" w:line="280" w:lineRule="exact"/>
        <w:contextualSpacing w:val="0"/>
        <w:rPr>
          <w:color w:val="000000"/>
          <w:w w:val="105"/>
          <w:sz w:val="28"/>
          <w:szCs w:val="28"/>
        </w:rPr>
      </w:pPr>
      <w:r>
        <w:rPr>
          <w:color w:val="000000"/>
          <w:w w:val="105"/>
          <w:sz w:val="28"/>
          <w:szCs w:val="28"/>
        </w:rPr>
        <w:t xml:space="preserve">Implement the steps </w:t>
      </w:r>
      <w:r w:rsidR="00375A85" w:rsidRPr="00375A85">
        <w:rPr>
          <w:color w:val="000000"/>
          <w:w w:val="105"/>
          <w:sz w:val="28"/>
          <w:szCs w:val="28"/>
        </w:rPr>
        <w:t xml:space="preserve">which are necessary to </w:t>
      </w:r>
      <w:r w:rsidR="00375A85">
        <w:rPr>
          <w:color w:val="000000"/>
          <w:w w:val="105"/>
          <w:sz w:val="28"/>
          <w:szCs w:val="28"/>
        </w:rPr>
        <w:t xml:space="preserve">successfully implement </w:t>
      </w:r>
      <w:r w:rsidR="00375A85" w:rsidRPr="00375A85">
        <w:rPr>
          <w:color w:val="000000"/>
          <w:w w:val="105"/>
          <w:sz w:val="28"/>
          <w:szCs w:val="28"/>
        </w:rPr>
        <w:t xml:space="preserve">the program; and </w:t>
      </w:r>
    </w:p>
    <w:p w:rsidR="00375A85" w:rsidRPr="00375A85" w:rsidRDefault="00375A85" w:rsidP="00375A85">
      <w:pPr>
        <w:pStyle w:val="ListParagraph"/>
        <w:widowControl w:val="0"/>
        <w:numPr>
          <w:ilvl w:val="0"/>
          <w:numId w:val="3"/>
        </w:numPr>
        <w:tabs>
          <w:tab w:val="left" w:pos="720"/>
        </w:tabs>
        <w:autoSpaceDE w:val="0"/>
        <w:autoSpaceDN w:val="0"/>
        <w:adjustRightInd w:val="0"/>
        <w:spacing w:after="120" w:line="280" w:lineRule="exact"/>
        <w:contextualSpacing w:val="0"/>
        <w:rPr>
          <w:color w:val="000000"/>
          <w:w w:val="105"/>
          <w:sz w:val="28"/>
          <w:szCs w:val="28"/>
        </w:rPr>
      </w:pPr>
      <w:r w:rsidRPr="00375A85">
        <w:rPr>
          <w:color w:val="000000"/>
          <w:w w:val="105"/>
          <w:sz w:val="28"/>
          <w:szCs w:val="28"/>
        </w:rPr>
        <w:t xml:space="preserve">Outline the </w:t>
      </w:r>
      <w:r>
        <w:rPr>
          <w:color w:val="000000"/>
          <w:w w:val="105"/>
          <w:sz w:val="28"/>
          <w:szCs w:val="28"/>
        </w:rPr>
        <w:t>best practices procedures</w:t>
      </w:r>
      <w:r w:rsidRPr="00375A85">
        <w:rPr>
          <w:color w:val="000000"/>
          <w:w w:val="105"/>
          <w:sz w:val="28"/>
          <w:szCs w:val="28"/>
        </w:rPr>
        <w:t xml:space="preserve"> for each of the steps in the program, relating </w:t>
      </w:r>
      <w:r>
        <w:rPr>
          <w:color w:val="000000"/>
          <w:w w:val="105"/>
          <w:sz w:val="28"/>
          <w:szCs w:val="28"/>
        </w:rPr>
        <w:t xml:space="preserve">these procedures </w:t>
      </w:r>
      <w:r w:rsidRPr="00375A85">
        <w:rPr>
          <w:color w:val="000000"/>
          <w:w w:val="105"/>
          <w:sz w:val="28"/>
          <w:szCs w:val="28"/>
        </w:rPr>
        <w:t xml:space="preserve">to the evaluation research as well as using logic and </w:t>
      </w:r>
      <w:r w:rsidR="00B33576">
        <w:rPr>
          <w:color w:val="000000"/>
          <w:w w:val="105"/>
          <w:sz w:val="28"/>
          <w:szCs w:val="28"/>
        </w:rPr>
        <w:t xml:space="preserve">utilizing best practice </w:t>
      </w:r>
      <w:bookmarkStart w:id="0" w:name="_GoBack"/>
      <w:bookmarkEnd w:id="0"/>
      <w:r w:rsidRPr="00375A85">
        <w:rPr>
          <w:color w:val="000000"/>
          <w:w w:val="105"/>
          <w:sz w:val="28"/>
          <w:szCs w:val="28"/>
        </w:rPr>
        <w:t>examples</w:t>
      </w:r>
      <w:r>
        <w:rPr>
          <w:color w:val="000000"/>
          <w:w w:val="105"/>
          <w:sz w:val="28"/>
          <w:szCs w:val="28"/>
        </w:rPr>
        <w:t xml:space="preserve"> to adapt the program to a local situation</w:t>
      </w:r>
      <w:r w:rsidRPr="00375A85">
        <w:rPr>
          <w:color w:val="000000"/>
          <w:w w:val="105"/>
          <w:sz w:val="28"/>
          <w:szCs w:val="28"/>
        </w:rPr>
        <w:t xml:space="preserve">. </w:t>
      </w:r>
    </w:p>
    <w:p w:rsidR="00375A85" w:rsidRPr="00375A85" w:rsidRDefault="00375A85" w:rsidP="00375A85">
      <w:pPr>
        <w:widowControl w:val="0"/>
        <w:autoSpaceDE w:val="0"/>
        <w:autoSpaceDN w:val="0"/>
        <w:adjustRightInd w:val="0"/>
        <w:spacing w:after="0" w:line="253" w:lineRule="exact"/>
        <w:rPr>
          <w:color w:val="000000"/>
          <w:w w:val="105"/>
          <w:sz w:val="28"/>
          <w:szCs w:val="28"/>
        </w:rPr>
      </w:pPr>
    </w:p>
    <w:p w:rsidR="00375A85" w:rsidRPr="00375A85" w:rsidRDefault="00375A85" w:rsidP="00375A85">
      <w:pPr>
        <w:widowControl w:val="0"/>
        <w:autoSpaceDE w:val="0"/>
        <w:autoSpaceDN w:val="0"/>
        <w:adjustRightInd w:val="0"/>
        <w:spacing w:before="50" w:after="0" w:line="253" w:lineRule="exact"/>
        <w:ind w:left="2250"/>
        <w:rPr>
          <w:color w:val="000000"/>
          <w:w w:val="104"/>
          <w:sz w:val="28"/>
          <w:szCs w:val="28"/>
        </w:rPr>
      </w:pPr>
      <w:r w:rsidRPr="00375A85">
        <w:rPr>
          <w:color w:val="000000"/>
          <w:w w:val="104"/>
          <w:sz w:val="28"/>
          <w:szCs w:val="28"/>
        </w:rPr>
        <w:t xml:space="preserve"> </w:t>
      </w:r>
    </w:p>
    <w:p w:rsidR="00375A85" w:rsidRPr="00375A85" w:rsidRDefault="00375A85" w:rsidP="00375A85">
      <w:pPr>
        <w:widowControl w:val="0"/>
        <w:autoSpaceDE w:val="0"/>
        <w:autoSpaceDN w:val="0"/>
        <w:adjustRightInd w:val="0"/>
        <w:spacing w:before="62" w:after="0" w:line="253" w:lineRule="exact"/>
        <w:outlineLvl w:val="0"/>
        <w:rPr>
          <w:b/>
          <w:color w:val="000000"/>
          <w:w w:val="112"/>
          <w:sz w:val="28"/>
          <w:szCs w:val="28"/>
        </w:rPr>
      </w:pPr>
    </w:p>
    <w:p w:rsidR="004B3696" w:rsidRDefault="004B3696" w:rsidP="00375A85">
      <w:pPr>
        <w:pStyle w:val="Default"/>
      </w:pPr>
    </w:p>
    <w:sectPr w:rsidR="004B3696" w:rsidSect="00DF16C9">
      <w:pgSz w:w="12240" w:h="15840"/>
      <w:pgMar w:top="54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195597"/>
    <w:multiLevelType w:val="hybridMultilevel"/>
    <w:tmpl w:val="74FC7B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0E0231"/>
    <w:multiLevelType w:val="hybridMultilevel"/>
    <w:tmpl w:val="88AA73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D2531F"/>
    <w:multiLevelType w:val="hybridMultilevel"/>
    <w:tmpl w:val="071ADB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1761"/>
    <w:rsid w:val="000F398E"/>
    <w:rsid w:val="00214200"/>
    <w:rsid w:val="00373323"/>
    <w:rsid w:val="00375A85"/>
    <w:rsid w:val="004B3696"/>
    <w:rsid w:val="00773FC5"/>
    <w:rsid w:val="007909CA"/>
    <w:rsid w:val="007C63F6"/>
    <w:rsid w:val="008345B2"/>
    <w:rsid w:val="00994EF6"/>
    <w:rsid w:val="009A2BF9"/>
    <w:rsid w:val="00A279B9"/>
    <w:rsid w:val="00B21761"/>
    <w:rsid w:val="00B33576"/>
    <w:rsid w:val="00BA2B07"/>
    <w:rsid w:val="00D56FEE"/>
    <w:rsid w:val="00DF1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66EEE6D-4633-4450-8541-825FED133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MSUMaroon">
    <w:name w:val="MSU Maroon"/>
    <w:basedOn w:val="TableContemporary"/>
    <w:uiPriority w:val="99"/>
    <w:rsid w:val="00373323"/>
    <w:pPr>
      <w:spacing w:after="0" w:line="240" w:lineRule="auto"/>
      <w:jc w:val="center"/>
    </w:pPr>
    <w:rPr>
      <w:color w:val="66000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FFFFFF" w:themeFill="background1"/>
      <w:vAlign w:val="center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Contemporary">
    <w:name w:val="Table Contemporary"/>
    <w:basedOn w:val="TableNormal"/>
    <w:uiPriority w:val="99"/>
    <w:semiHidden/>
    <w:unhideWhenUsed/>
    <w:rsid w:val="00373323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styleId="ListParagraph">
    <w:name w:val="List Paragraph"/>
    <w:basedOn w:val="Normal"/>
    <w:uiPriority w:val="34"/>
    <w:qFormat/>
    <w:rsid w:val="008345B2"/>
    <w:pPr>
      <w:ind w:left="720"/>
      <w:contextualSpacing/>
    </w:pPr>
  </w:style>
  <w:style w:type="paragraph" w:customStyle="1" w:styleId="Default">
    <w:name w:val="Default"/>
    <w:rsid w:val="000F398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114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MSU Extension Service</Company>
  <LinksUpToDate>false</LinksUpToDate>
  <CharactersWithSpaces>764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Barefield</dc:creator>
  <cp:keywords/>
  <dc:description/>
  <cp:lastModifiedBy>Alan Barefield</cp:lastModifiedBy>
  <cp:revision>4</cp:revision>
  <cp:lastPrinted>2016-05-02T01:45:00Z</cp:lastPrinted>
  <dcterms:created xsi:type="dcterms:W3CDTF">2016-05-02T01:07:00Z</dcterms:created>
  <dcterms:modified xsi:type="dcterms:W3CDTF">2016-08-03T13:32:00Z</dcterms:modified>
</cp:coreProperties>
</file>