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159" w:rsidRPr="002A623E" w:rsidRDefault="002A623E" w:rsidP="004D3159">
      <w:pPr>
        <w:pStyle w:val="PlainText"/>
        <w:rPr>
          <w:rFonts w:asciiTheme="minorHAnsi" w:hAnsiTheme="minorHAnsi" w:cs="Courier New"/>
          <w:b/>
          <w:sz w:val="24"/>
          <w:szCs w:val="24"/>
        </w:rPr>
      </w:pPr>
      <w:bookmarkStart w:id="0" w:name="_GoBack"/>
      <w:r w:rsidRPr="002A623E">
        <w:rPr>
          <w:rFonts w:asciiTheme="minorHAnsi" w:hAnsiTheme="minorHAnsi" w:cs="Courier New"/>
          <w:b/>
          <w:sz w:val="24"/>
          <w:szCs w:val="24"/>
        </w:rPr>
        <w:t>INDICATORS THAT A COMMUNITY IS READY FOR THE BR&amp;E PROCESS</w:t>
      </w:r>
    </w:p>
    <w:bookmarkEnd w:id="0"/>
    <w:p w:rsidR="004D3159" w:rsidRPr="0056110F" w:rsidRDefault="004D3159" w:rsidP="004D3159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085023" w:rsidRDefault="004D3159" w:rsidP="004D3159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BR&amp;E Visitation Programs require a lot of work. Naturally, you want to avoid the </w:t>
      </w:r>
      <w:r w:rsidR="0056110F">
        <w:rPr>
          <w:rFonts w:asciiTheme="minorHAnsi" w:hAnsiTheme="minorHAnsi" w:cs="Courier New"/>
          <w:sz w:val="24"/>
          <w:szCs w:val="24"/>
        </w:rPr>
        <w:t>e</w:t>
      </w:r>
      <w:r w:rsidRPr="0056110F">
        <w:rPr>
          <w:rFonts w:asciiTheme="minorHAnsi" w:hAnsiTheme="minorHAnsi" w:cs="Courier New"/>
          <w:sz w:val="24"/>
          <w:szCs w:val="24"/>
        </w:rPr>
        <w:t>mbarrassment</w:t>
      </w:r>
      <w:r w:rsidR="0056110F">
        <w:rPr>
          <w:rFonts w:asciiTheme="minorHAnsi" w:hAnsiTheme="minorHAnsi" w:cs="Courier New"/>
          <w:sz w:val="24"/>
          <w:szCs w:val="24"/>
        </w:rPr>
        <w:t xml:space="preserve"> </w:t>
      </w:r>
      <w:r w:rsidRPr="0056110F">
        <w:rPr>
          <w:rFonts w:asciiTheme="minorHAnsi" w:hAnsiTheme="minorHAnsi" w:cs="Courier New"/>
          <w:sz w:val="24"/>
          <w:szCs w:val="24"/>
        </w:rPr>
        <w:t xml:space="preserve">of starting a program when a community is not prepared to successfully complete it. </w:t>
      </w:r>
      <w:r w:rsidR="00085023">
        <w:rPr>
          <w:rFonts w:asciiTheme="minorHAnsi" w:hAnsiTheme="minorHAnsi" w:cs="Courier New"/>
          <w:sz w:val="24"/>
          <w:szCs w:val="24"/>
        </w:rPr>
        <w:t xml:space="preserve"> Given the preparation by the province and the participating RENs, there are a number of local and provincial attributes that signify that the area is ready for this type of process.</w:t>
      </w:r>
    </w:p>
    <w:p w:rsidR="004D3159" w:rsidRPr="0056110F" w:rsidRDefault="004D3159" w:rsidP="004D3159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 </w:t>
      </w:r>
    </w:p>
    <w:p w:rsidR="004D3159" w:rsidRPr="0056110F" w:rsidRDefault="00085023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vision that addressing the needs of existing business and industry is a viable economic development strategy.</w:t>
      </w:r>
      <w:r w:rsidR="004D3159" w:rsidRPr="0056110F">
        <w:rPr>
          <w:rFonts w:asciiTheme="minorHAnsi" w:hAnsiTheme="minorHAnsi" w:cs="Courier New"/>
          <w:sz w:val="24"/>
          <w:szCs w:val="24"/>
        </w:rPr>
        <w:tab/>
      </w:r>
    </w:p>
    <w:p w:rsidR="004D3159" w:rsidRPr="0056110F" w:rsidRDefault="004D3159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A </w:t>
      </w:r>
      <w:r w:rsidR="00085023">
        <w:rPr>
          <w:rFonts w:asciiTheme="minorHAnsi" w:hAnsiTheme="minorHAnsi" w:cs="Courier New"/>
          <w:sz w:val="24"/>
          <w:szCs w:val="24"/>
        </w:rPr>
        <w:t xml:space="preserve">REN Coordinator </w:t>
      </w:r>
      <w:r w:rsidRPr="0056110F">
        <w:rPr>
          <w:rFonts w:asciiTheme="minorHAnsi" w:hAnsiTheme="minorHAnsi" w:cs="Courier New"/>
          <w:sz w:val="24"/>
          <w:szCs w:val="24"/>
        </w:rPr>
        <w:t xml:space="preserve">who has completed the orientation? </w:t>
      </w:r>
    </w:p>
    <w:p w:rsidR="004D3159" w:rsidRPr="0056110F" w:rsidRDefault="00085023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proven process structure that can successfully implement the process?</w:t>
      </w:r>
    </w:p>
    <w:p w:rsidR="004D3159" w:rsidRDefault="00085023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Management Team that can fund and develop stakeholder relationships to support the process?</w:t>
      </w:r>
    </w:p>
    <w:p w:rsidR="002A623E" w:rsidRDefault="002A623E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proven Operations Team process that is capable of contacting and building strategic relationships with individual businesses?</w:t>
      </w:r>
    </w:p>
    <w:p w:rsidR="002A623E" w:rsidRDefault="002A623E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Response Team strategy that can address issues of short- and medium-term importance?</w:t>
      </w:r>
    </w:p>
    <w:p w:rsidR="002A623E" w:rsidRDefault="002A623E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An Action Team strategy that can assemble the resources necessary to address company-specific and common needs?</w:t>
      </w:r>
    </w:p>
    <w:p w:rsidR="002A623E" w:rsidRDefault="002A623E" w:rsidP="002A623E">
      <w:pPr>
        <w:pStyle w:val="PlainText"/>
        <w:numPr>
          <w:ilvl w:val="0"/>
          <w:numId w:val="1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Stakeholder groups that realize the value of this type of economic development strategy?</w:t>
      </w:r>
    </w:p>
    <w:p w:rsidR="002A623E" w:rsidRDefault="002A623E" w:rsidP="002A623E">
      <w:pPr>
        <w:pStyle w:val="PlainText"/>
        <w:numPr>
          <w:ilvl w:val="0"/>
          <w:numId w:val="1"/>
        </w:numPr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Stakeholder groups that include the following components:</w:t>
      </w:r>
    </w:p>
    <w:p w:rsidR="002A623E" w:rsidRDefault="004D3159" w:rsidP="002A623E">
      <w:pPr>
        <w:pStyle w:val="PlainText"/>
        <w:numPr>
          <w:ilvl w:val="1"/>
          <w:numId w:val="1"/>
        </w:numPr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 xml:space="preserve">Business leaders? </w:t>
      </w:r>
    </w:p>
    <w:p w:rsidR="002A623E" w:rsidRDefault="002A623E" w:rsidP="002A623E">
      <w:pPr>
        <w:pStyle w:val="PlainText"/>
        <w:numPr>
          <w:ilvl w:val="1"/>
          <w:numId w:val="1"/>
        </w:numPr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D</w:t>
      </w:r>
      <w:r w:rsidR="004D3159" w:rsidRPr="002A623E">
        <w:rPr>
          <w:rFonts w:asciiTheme="minorHAnsi" w:hAnsiTheme="minorHAnsi" w:cs="Courier New"/>
          <w:sz w:val="24"/>
          <w:szCs w:val="24"/>
        </w:rPr>
        <w:t xml:space="preserve">evelopment professionals? </w:t>
      </w:r>
    </w:p>
    <w:p w:rsidR="002A623E" w:rsidRDefault="004D3159" w:rsidP="002A623E">
      <w:pPr>
        <w:pStyle w:val="PlainText"/>
        <w:numPr>
          <w:ilvl w:val="1"/>
          <w:numId w:val="1"/>
        </w:numPr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Local government officials? </w:t>
      </w:r>
    </w:p>
    <w:p w:rsidR="002A623E" w:rsidRDefault="004D3159" w:rsidP="002A623E">
      <w:pPr>
        <w:pStyle w:val="PlainText"/>
        <w:numPr>
          <w:ilvl w:val="1"/>
          <w:numId w:val="1"/>
        </w:numPr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Educational professionals? </w:t>
      </w:r>
    </w:p>
    <w:p w:rsidR="004D3159" w:rsidRPr="0056110F" w:rsidRDefault="004D3159" w:rsidP="002A623E">
      <w:pPr>
        <w:pStyle w:val="PlainText"/>
        <w:numPr>
          <w:ilvl w:val="1"/>
          <w:numId w:val="1"/>
        </w:numPr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Other community leaders? </w:t>
      </w:r>
    </w:p>
    <w:p w:rsidR="004D3159" w:rsidRPr="0056110F" w:rsidRDefault="004D3159" w:rsidP="004D3159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2A623E" w:rsidRDefault="002A623E" w:rsidP="004D3159">
      <w:pPr>
        <w:pStyle w:val="PlainText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Other indications that your community is ready to pursue this type of economic development process include:</w:t>
      </w:r>
    </w:p>
    <w:p w:rsidR="002A623E" w:rsidRDefault="004D3159" w:rsidP="002A623E">
      <w:pPr>
        <w:pStyle w:val="PlainText"/>
        <w:numPr>
          <w:ilvl w:val="0"/>
          <w:numId w:val="2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 xml:space="preserve">Written pledges from </w:t>
      </w:r>
      <w:r w:rsidR="002A623E" w:rsidRPr="002A623E">
        <w:rPr>
          <w:rFonts w:asciiTheme="minorHAnsi" w:hAnsiTheme="minorHAnsi" w:cs="Courier New"/>
          <w:sz w:val="24"/>
          <w:szCs w:val="24"/>
        </w:rPr>
        <w:t>Stakeholders</w:t>
      </w:r>
      <w:r w:rsidRPr="002A623E">
        <w:rPr>
          <w:rFonts w:asciiTheme="minorHAnsi" w:hAnsiTheme="minorHAnsi" w:cs="Courier New"/>
          <w:sz w:val="24"/>
          <w:szCs w:val="24"/>
        </w:rPr>
        <w:t xml:space="preserve"> who agree to participate for at least two</w:t>
      </w:r>
      <w:r w:rsidR="002A623E" w:rsidRPr="002A623E">
        <w:rPr>
          <w:rFonts w:asciiTheme="minorHAnsi" w:hAnsiTheme="minorHAnsi" w:cs="Courier New"/>
          <w:sz w:val="24"/>
          <w:szCs w:val="24"/>
        </w:rPr>
        <w:t xml:space="preserve"> </w:t>
      </w:r>
      <w:r w:rsidR="002A623E">
        <w:rPr>
          <w:rFonts w:asciiTheme="minorHAnsi" w:hAnsiTheme="minorHAnsi" w:cs="Courier New"/>
          <w:sz w:val="24"/>
          <w:szCs w:val="24"/>
        </w:rPr>
        <w:t>years?</w:t>
      </w:r>
    </w:p>
    <w:p w:rsidR="002A623E" w:rsidRDefault="004D3159" w:rsidP="002A623E">
      <w:pPr>
        <w:pStyle w:val="PlainText"/>
        <w:numPr>
          <w:ilvl w:val="0"/>
          <w:numId w:val="2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>Written endorsements from other local groups within the community to support the</w:t>
      </w:r>
      <w:r w:rsidR="002A623E">
        <w:rPr>
          <w:rFonts w:asciiTheme="minorHAnsi" w:hAnsiTheme="minorHAnsi" w:cs="Courier New"/>
          <w:sz w:val="24"/>
          <w:szCs w:val="24"/>
        </w:rPr>
        <w:t xml:space="preserve"> </w:t>
      </w:r>
      <w:r w:rsidRPr="002A623E">
        <w:rPr>
          <w:rFonts w:asciiTheme="minorHAnsi" w:hAnsiTheme="minorHAnsi" w:cs="Courier New"/>
          <w:sz w:val="24"/>
          <w:szCs w:val="24"/>
        </w:rPr>
        <w:t xml:space="preserve">BR&amp;E Visitation process? </w:t>
      </w:r>
    </w:p>
    <w:p w:rsidR="002A623E" w:rsidRDefault="004D3159" w:rsidP="002A623E">
      <w:pPr>
        <w:pStyle w:val="PlainText"/>
        <w:numPr>
          <w:ilvl w:val="0"/>
          <w:numId w:val="2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>A clear understanding of the guidelines for the program, including the role and costs, if</w:t>
      </w:r>
      <w:r w:rsidR="002A623E">
        <w:rPr>
          <w:rFonts w:asciiTheme="minorHAnsi" w:hAnsiTheme="minorHAnsi" w:cs="Courier New"/>
          <w:sz w:val="24"/>
          <w:szCs w:val="24"/>
        </w:rPr>
        <w:t xml:space="preserve"> </w:t>
      </w:r>
      <w:r w:rsidRPr="0056110F">
        <w:rPr>
          <w:rFonts w:asciiTheme="minorHAnsi" w:hAnsiTheme="minorHAnsi" w:cs="Courier New"/>
          <w:sz w:val="24"/>
          <w:szCs w:val="24"/>
        </w:rPr>
        <w:t xml:space="preserve">any, of the </w:t>
      </w:r>
      <w:r w:rsidR="002A623E">
        <w:rPr>
          <w:rFonts w:asciiTheme="minorHAnsi" w:hAnsiTheme="minorHAnsi" w:cs="Courier New"/>
          <w:sz w:val="24"/>
          <w:szCs w:val="24"/>
        </w:rPr>
        <w:t>process</w:t>
      </w:r>
      <w:r w:rsidRPr="0056110F">
        <w:rPr>
          <w:rFonts w:asciiTheme="minorHAnsi" w:hAnsiTheme="minorHAnsi" w:cs="Courier New"/>
          <w:sz w:val="24"/>
          <w:szCs w:val="24"/>
        </w:rPr>
        <w:t xml:space="preserve">? </w:t>
      </w:r>
    </w:p>
    <w:p w:rsidR="002A623E" w:rsidRDefault="004D3159" w:rsidP="002A623E">
      <w:pPr>
        <w:pStyle w:val="PlainText"/>
        <w:numPr>
          <w:ilvl w:val="0"/>
          <w:numId w:val="2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 xml:space="preserve">A plan to get the data analyzed and </w:t>
      </w:r>
      <w:r w:rsidR="002A623E">
        <w:rPr>
          <w:rFonts w:asciiTheme="minorHAnsi" w:hAnsiTheme="minorHAnsi" w:cs="Courier New"/>
          <w:sz w:val="24"/>
          <w:szCs w:val="24"/>
        </w:rPr>
        <w:t xml:space="preserve">any necessary reports </w:t>
      </w:r>
      <w:r w:rsidRPr="002A623E">
        <w:rPr>
          <w:rFonts w:asciiTheme="minorHAnsi" w:hAnsiTheme="minorHAnsi" w:cs="Courier New"/>
          <w:sz w:val="24"/>
          <w:szCs w:val="24"/>
        </w:rPr>
        <w:t>written</w:t>
      </w:r>
      <w:r w:rsidR="002A623E">
        <w:rPr>
          <w:rFonts w:asciiTheme="minorHAnsi" w:hAnsiTheme="minorHAnsi" w:cs="Courier New"/>
          <w:sz w:val="24"/>
          <w:szCs w:val="24"/>
        </w:rPr>
        <w:t xml:space="preserve"> or presentations developed</w:t>
      </w:r>
      <w:r w:rsidRPr="002A623E">
        <w:rPr>
          <w:rFonts w:asciiTheme="minorHAnsi" w:hAnsiTheme="minorHAnsi" w:cs="Courier New"/>
          <w:sz w:val="24"/>
          <w:szCs w:val="24"/>
        </w:rPr>
        <w:t>?</w:t>
      </w:r>
    </w:p>
    <w:p w:rsidR="004D3159" w:rsidRPr="0056110F" w:rsidRDefault="004D3159" w:rsidP="002A623E">
      <w:pPr>
        <w:pStyle w:val="PlainText"/>
        <w:numPr>
          <w:ilvl w:val="0"/>
          <w:numId w:val="2"/>
        </w:numPr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>A detailed work plan which lists the task</w:t>
      </w:r>
      <w:r w:rsidR="002A623E" w:rsidRPr="002A623E">
        <w:rPr>
          <w:rFonts w:asciiTheme="minorHAnsi" w:hAnsiTheme="minorHAnsi" w:cs="Courier New"/>
          <w:sz w:val="24"/>
          <w:szCs w:val="24"/>
        </w:rPr>
        <w:t>s</w:t>
      </w:r>
      <w:r w:rsidRPr="002A623E">
        <w:rPr>
          <w:rFonts w:asciiTheme="minorHAnsi" w:hAnsiTheme="minorHAnsi" w:cs="Courier New"/>
          <w:sz w:val="24"/>
          <w:szCs w:val="24"/>
        </w:rPr>
        <w:t xml:space="preserve"> to be </w:t>
      </w:r>
      <w:r w:rsidR="002A623E" w:rsidRPr="002A623E">
        <w:rPr>
          <w:rFonts w:asciiTheme="minorHAnsi" w:hAnsiTheme="minorHAnsi" w:cs="Courier New"/>
          <w:sz w:val="24"/>
          <w:szCs w:val="24"/>
        </w:rPr>
        <w:t>accomplished</w:t>
      </w:r>
      <w:r w:rsidRPr="002A623E">
        <w:rPr>
          <w:rFonts w:asciiTheme="minorHAnsi" w:hAnsiTheme="minorHAnsi" w:cs="Courier New"/>
          <w:sz w:val="24"/>
          <w:szCs w:val="24"/>
        </w:rPr>
        <w:t>, the person handling it, and the target</w:t>
      </w:r>
      <w:r w:rsidR="002A623E" w:rsidRPr="002A623E">
        <w:rPr>
          <w:rFonts w:asciiTheme="minorHAnsi" w:hAnsiTheme="minorHAnsi" w:cs="Courier New"/>
          <w:sz w:val="24"/>
          <w:szCs w:val="24"/>
        </w:rPr>
        <w:t xml:space="preserve"> </w:t>
      </w:r>
      <w:r w:rsidRPr="002A623E">
        <w:rPr>
          <w:rFonts w:asciiTheme="minorHAnsi" w:hAnsiTheme="minorHAnsi" w:cs="Courier New"/>
          <w:sz w:val="24"/>
          <w:szCs w:val="24"/>
        </w:rPr>
        <w:t>date</w:t>
      </w:r>
      <w:r w:rsidR="002A623E" w:rsidRPr="002A623E">
        <w:rPr>
          <w:rFonts w:asciiTheme="minorHAnsi" w:hAnsiTheme="minorHAnsi" w:cs="Courier New"/>
          <w:sz w:val="24"/>
          <w:szCs w:val="24"/>
        </w:rPr>
        <w:t xml:space="preserve"> for accomplishment of specific tasks</w:t>
      </w:r>
      <w:r w:rsidRPr="002A623E">
        <w:rPr>
          <w:rFonts w:asciiTheme="minorHAnsi" w:hAnsiTheme="minorHAnsi" w:cs="Courier New"/>
          <w:sz w:val="24"/>
          <w:szCs w:val="24"/>
        </w:rPr>
        <w:t xml:space="preserve">? </w:t>
      </w:r>
    </w:p>
    <w:sectPr w:rsidR="004D3159" w:rsidRPr="0056110F" w:rsidSect="00F5451A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96FB2"/>
    <w:multiLevelType w:val="hybridMultilevel"/>
    <w:tmpl w:val="94701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2B7563"/>
    <w:multiLevelType w:val="hybridMultilevel"/>
    <w:tmpl w:val="62829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371"/>
    <w:rsid w:val="00085023"/>
    <w:rsid w:val="00093371"/>
    <w:rsid w:val="002A623E"/>
    <w:rsid w:val="004D3159"/>
    <w:rsid w:val="0056110F"/>
    <w:rsid w:val="008B3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16D4BA-CEBE-461F-8AEC-6FBBDA1B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5451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5451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Alan Barefield</cp:lastModifiedBy>
  <cp:revision>2</cp:revision>
  <dcterms:created xsi:type="dcterms:W3CDTF">2016-08-10T18:43:00Z</dcterms:created>
  <dcterms:modified xsi:type="dcterms:W3CDTF">2016-08-10T18:43:00Z</dcterms:modified>
</cp:coreProperties>
</file>